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7"/>
        <w:ind w:right="49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2048;o:allowoverlap:true;o:allowincell:true;mso-position-horizontal-relative:text;margin-left:208.80pt;mso-position-horizontal:absolute;mso-position-vertical-relative:text;margin-top:-8.85pt;mso-position-vertical:absolute;width:51.55pt;height:58.00pt;mso-wrap-distance-left:9.00pt;mso-wrap-distance-top:0.00pt;mso-wrap-distance-right:0.00pt;mso-wrap-distance-bottom:0.00pt;" filled="f" stroked="f">
            <v:path textboxrect="0,0,0,0"/>
            <w10:wrap type="topAndBottom"/>
            <v:imagedata r:id="rId9" o:title=""/>
          </v:shape>
          <o:OLEObject DrawAspect="Content" r:id="rId10" ObjectID="_1525040" ProgID="Word.Picture.8" ShapeID="_x0000_i0" Type="Embed"/>
        </w:objec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54"/>
        <w:jc w:val="center"/>
        <w:spacing w:before="0" w:after="0" w:line="240" w:lineRule="auto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>
        <w:rPr>
          <w:rFonts w:ascii="Times New Roman" w:hAnsi="Times New Roman"/>
          <w:b/>
          <w:color w:val="000000"/>
          <w:spacing w:val="20"/>
          <w:sz w:val="32"/>
          <w:szCs w:val="32"/>
        </w:rPr>
        <w:t xml:space="preserve">СОБРАНИЕ</w:t>
      </w:r>
      <w:r>
        <w:rPr>
          <w:rFonts w:ascii="Times New Roman" w:hAnsi="Times New Roman"/>
          <w:b/>
          <w:color w:val="000000"/>
          <w:spacing w:val="20"/>
          <w:sz w:val="32"/>
          <w:szCs w:val="32"/>
        </w:rPr>
      </w:r>
      <w:r>
        <w:rPr>
          <w:rFonts w:ascii="Times New Roman" w:hAnsi="Times New Roman"/>
          <w:b/>
          <w:color w:val="000000"/>
          <w:spacing w:val="20"/>
          <w:sz w:val="32"/>
          <w:szCs w:val="32"/>
        </w:rPr>
      </w:r>
    </w:p>
    <w:p>
      <w:pPr>
        <w:pStyle w:val="654"/>
        <w:jc w:val="center"/>
        <w:spacing w:before="0" w:after="0" w:line="240" w:lineRule="auto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>
        <w:rPr>
          <w:rFonts w:ascii="Times New Roman" w:hAnsi="Times New Roman"/>
          <w:b/>
          <w:color w:val="000000"/>
          <w:spacing w:val="20"/>
          <w:sz w:val="32"/>
          <w:szCs w:val="32"/>
        </w:rPr>
        <w:t xml:space="preserve">НОВОУЗЕНСКОГО МУНИЦИПАЛЬНОГО РАЙОНА</w:t>
      </w:r>
      <w:r>
        <w:rPr>
          <w:rFonts w:ascii="Times New Roman" w:hAnsi="Times New Roman"/>
          <w:b/>
          <w:color w:val="000000"/>
          <w:spacing w:val="20"/>
          <w:sz w:val="32"/>
          <w:szCs w:val="32"/>
        </w:rPr>
      </w:r>
      <w:r>
        <w:rPr>
          <w:rFonts w:ascii="Times New Roman" w:hAnsi="Times New Roman"/>
          <w:b/>
          <w:color w:val="000000"/>
          <w:spacing w:val="20"/>
          <w:sz w:val="32"/>
          <w:szCs w:val="32"/>
        </w:rPr>
      </w:r>
    </w:p>
    <w:p>
      <w:pPr>
        <w:pStyle w:val="654"/>
        <w:jc w:val="center"/>
        <w:spacing w:before="0" w:after="0" w:line="240" w:lineRule="auto"/>
        <w:rPr>
          <w:rFonts w:ascii="Times New Roman" w:hAnsi="Times New Roman"/>
          <w:b/>
          <w:sz w:val="32"/>
          <w:szCs w:val="32"/>
        </w:rPr>
        <w:pBdr>
          <w:bottom w:val="single" w:color="000000" w:sz="12" w:space="3"/>
        </w:pBdr>
      </w:pP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САРАТОВСКОЙ ОБЛАСТИ</w:t>
      </w: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</w:p>
    <w:p>
      <w:pPr>
        <w:pStyle w:val="737"/>
        <w:ind w:right="49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5715" distB="5080" distL="5715" distR="5080" simplePos="0" relativeHeight="2" behindDoc="0" locked="0" layoutInCell="1" allowOverlap="1">
                <wp:simplePos x="0" y="0"/>
                <wp:positionH relativeFrom="column">
                  <wp:posOffset>-176530</wp:posOffset>
                </wp:positionH>
                <wp:positionV relativeFrom="paragraph">
                  <wp:posOffset>62230</wp:posOffset>
                </wp:positionV>
                <wp:extent cx="6296025" cy="9525"/>
                <wp:effectExtent l="5715" t="5715" r="5080" b="5080"/>
                <wp:wrapNone/>
                <wp:docPr id="2" name="Автофигур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296039" cy="9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32" type="#_x0000_t32" style="position:absolute;z-index:2;o:allowoverlap:true;o:allowincell:true;mso-position-horizontal-relative:text;margin-left:-13.90pt;mso-position-horizontal:absolute;mso-position-vertical-relative:text;margin-top:4.90pt;mso-position-vertical:absolute;width:495.75pt;height:0.75pt;mso-wrap-distance-left:0.45pt;mso-wrap-distance-top:0.45pt;mso-wrap-distance-right:0.40pt;mso-wrap-distance-bottom:0.40pt;flip:y;visibility:visible;" filled="f" strokecolor="#000000" strokeweight="0.75pt"/>
            </w:pict>
          </mc:Fallback>
        </mc:AlternateConten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37"/>
        <w:ind w:right="-2"/>
        <w:jc w:val="center"/>
        <w:tabs>
          <w:tab w:val="clear" w:pos="708" w:leader="none"/>
          <w:tab w:val="left" w:pos="10063" w:leader="none"/>
        </w:tabs>
        <w:rPr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  <w:lang w:val="ru-RU"/>
        </w:rPr>
        <w:t xml:space="preserve">СЕМЬДЕСЯТ ВОСЬМОЕ</w:t>
      </w:r>
      <w:r>
        <w:rPr>
          <w:rFonts w:ascii="Tempora LGC Uni" w:hAnsi="Tempora LGC Uni" w:cs="Times New Roman"/>
          <w:b/>
          <w:sz w:val="28"/>
          <w:szCs w:val="28"/>
        </w:rPr>
        <w:t xml:space="preserve"> ЗАСЕДАНИЕ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7"/>
        <w:ind w:right="-2"/>
        <w:jc w:val="center"/>
        <w:tabs>
          <w:tab w:val="clear" w:pos="708" w:leader="none"/>
          <w:tab w:val="left" w:pos="10063" w:leader="none"/>
        </w:tabs>
        <w:rPr>
          <w:rFonts w:ascii="Tempora LGC Uni" w:hAnsi="Tempora LGC Uni" w:cs="Times New Roman"/>
          <w:b/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</w:r>
      <w:r>
        <w:rPr>
          <w:rFonts w:ascii="Tempora LGC Uni" w:hAnsi="Tempora LGC Uni" w:cs="Times New Roman"/>
          <w:b/>
          <w:sz w:val="28"/>
          <w:szCs w:val="28"/>
        </w:rPr>
      </w:r>
      <w:r>
        <w:rPr>
          <w:rFonts w:ascii="Tempora LGC Uni" w:hAnsi="Tempora LGC Uni" w:cs="Times New Roman"/>
          <w:b/>
          <w:sz w:val="28"/>
          <w:szCs w:val="28"/>
        </w:rPr>
      </w:r>
    </w:p>
    <w:p>
      <w:pPr>
        <w:pStyle w:val="737"/>
        <w:ind w:right="-2"/>
        <w:jc w:val="center"/>
        <w:tabs>
          <w:tab w:val="clear" w:pos="708" w:leader="none"/>
          <w:tab w:val="left" w:pos="10063" w:leader="none"/>
        </w:tabs>
        <w:rPr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  <w:t xml:space="preserve">РЕШЕНИЕ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jc w:val="center"/>
        <w:spacing w:before="0" w:after="0" w:line="240" w:lineRule="auto"/>
        <w:rPr>
          <w:rFonts w:ascii="Tempora LGC Uni" w:hAnsi="Tempora LGC Uni" w:cs="Times New Roman"/>
          <w:b/>
          <w:bCs/>
          <w:sz w:val="28"/>
          <w:szCs w:val="28"/>
        </w:rPr>
      </w:pPr>
      <w:r>
        <w:rPr>
          <w:rFonts w:ascii="Tempora LGC Uni" w:hAnsi="Tempora LGC Uni" w:cs="Times New Roman"/>
          <w:b/>
          <w:bCs/>
          <w:sz w:val="28"/>
          <w:szCs w:val="28"/>
        </w:rPr>
      </w:r>
      <w:r>
        <w:rPr>
          <w:rFonts w:ascii="Tempora LGC Uni" w:hAnsi="Tempora LGC Uni" w:cs="Times New Roman"/>
          <w:b/>
          <w:bCs/>
          <w:sz w:val="28"/>
          <w:szCs w:val="28"/>
        </w:rPr>
      </w:r>
      <w:r>
        <w:rPr>
          <w:rFonts w:ascii="Tempora LGC Uni" w:hAnsi="Tempora LGC Uni" w:cs="Times New Roman"/>
          <w:b/>
          <w:bCs/>
          <w:sz w:val="28"/>
          <w:szCs w:val="28"/>
        </w:rPr>
      </w:r>
    </w:p>
    <w:p>
      <w:pPr>
        <w:pStyle w:val="654"/>
        <w:spacing w:before="0" w:after="0" w:line="240" w:lineRule="auto"/>
        <w:rPr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от </w:t>
      </w:r>
      <w:r>
        <w:rPr>
          <w:rFonts w:ascii="Tempora LGC Uni" w:hAnsi="Tempora LGC Uni" w:cs="Times New Roman"/>
          <w:sz w:val="28"/>
          <w:szCs w:val="28"/>
          <w:lang w:val="ru-RU"/>
        </w:rPr>
        <w:t xml:space="preserve">21</w:t>
      </w:r>
      <w:r>
        <w:rPr>
          <w:rFonts w:ascii="Tempora LGC Uni" w:hAnsi="Tempora LGC Uni" w:cs="Times New Roman"/>
          <w:sz w:val="28"/>
          <w:szCs w:val="28"/>
        </w:rPr>
        <w:t xml:space="preserve"> декаб</w:t>
      </w:r>
      <w:r>
        <w:rPr>
          <w:rFonts w:ascii="Tempora LGC Uni" w:hAnsi="Tempora LGC Uni" w:cs="Times New Roman"/>
          <w:sz w:val="28"/>
          <w:szCs w:val="28"/>
          <w:lang w:val="ru-RU"/>
        </w:rPr>
        <w:t xml:space="preserve">ря</w:t>
      </w:r>
      <w:r>
        <w:rPr>
          <w:rFonts w:ascii="Tempora LGC Uni" w:hAnsi="Tempora LGC Uni" w:cs="Times New Roman"/>
          <w:sz w:val="28"/>
          <w:szCs w:val="28"/>
        </w:rPr>
        <w:t xml:space="preserve"> 202</w:t>
      </w:r>
      <w:r>
        <w:rPr>
          <w:rFonts w:ascii="Tempora LGC Uni" w:hAnsi="Tempora LGC Uni" w:cs="Times New Roman"/>
          <w:sz w:val="28"/>
          <w:szCs w:val="28"/>
          <w:lang w:val="ru-RU"/>
        </w:rPr>
        <w:t xml:space="preserve">3</w:t>
      </w:r>
      <w:r>
        <w:rPr>
          <w:rFonts w:ascii="Tempora LGC Uni" w:hAnsi="Tempora LGC Uni" w:cs="Times New Roman"/>
          <w:sz w:val="28"/>
          <w:szCs w:val="28"/>
        </w:rPr>
        <w:t xml:space="preserve"> года № </w:t>
      </w:r>
      <w:r>
        <w:rPr>
          <w:rFonts w:ascii="Tempora LGC Uni" w:hAnsi="Tempora LGC Uni" w:cs="Times New Roman"/>
          <w:sz w:val="28"/>
          <w:szCs w:val="28"/>
          <w:lang w:val="ru-RU"/>
        </w:rPr>
        <w:t xml:space="preserve">665</w:t>
      </w:r>
      <w:r>
        <w:rPr>
          <w:rFonts w:ascii="Tempora LGC Uni" w:hAnsi="Tempora LGC Uni" w:cs="Times New Roman"/>
          <w:sz w:val="28"/>
          <w:szCs w:val="28"/>
        </w:rPr>
        <w:t xml:space="preserve">                   </w:t>
      </w:r>
      <w:r>
        <w:rPr>
          <w:rFonts w:ascii="Tempora LGC Uni" w:hAnsi="Tempora LGC Uni" w:cs="Times New Roman"/>
          <w:sz w:val="28"/>
          <w:szCs w:val="28"/>
          <w:lang w:val="ru-RU"/>
        </w:rPr>
        <w:t xml:space="preserve">                                    </w:t>
      </w:r>
      <w:r>
        <w:rPr>
          <w:rFonts w:ascii="Tempora LGC Uni" w:hAnsi="Tempora LGC Uni" w:cs="Times New Roman"/>
          <w:sz w:val="28"/>
          <w:szCs w:val="28"/>
        </w:rPr>
        <w:t xml:space="preserve">г. Новоузенск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jc w:val="center"/>
        <w:spacing w:before="0" w:after="0" w:line="240" w:lineRule="auto"/>
        <w:rPr>
          <w:rFonts w:ascii="Tempora LGC Uni" w:hAnsi="Tempora LGC Uni"/>
          <w:b/>
          <w:bCs/>
        </w:rPr>
      </w:pPr>
      <w:r>
        <w:rPr>
          <w:rFonts w:ascii="Tempora LGC Uni" w:hAnsi="Tempora LGC Uni"/>
          <w:b/>
          <w:bCs/>
          <w:sz w:val="28"/>
          <w:szCs w:val="28"/>
        </w:rPr>
        <w:t xml:space="preserve">(С изменениями от 28.12.2023 № 677, от 25.01.2024 №679, от 29.02.2024 № 694, от 28.03.2024 № 703, 25.04.2024 № 712, от 30.05.2024 № 724, </w:t>
      </w:r>
      <w:r>
        <w:rPr>
          <w:rFonts w:ascii="Tempora LGC Uni" w:hAnsi="Tempora LGC Uni"/>
          <w:b/>
          <w:bCs/>
          <w:sz w:val="28"/>
          <w:szCs w:val="28"/>
        </w:rPr>
        <w:t xml:space="preserve">28.06.2024 № 736</w:t>
      </w:r>
      <w:r>
        <w:rPr>
          <w:rFonts w:ascii="Tempora LGC Uni" w:hAnsi="Tempora LGC Uni"/>
          <w:b/>
          <w:bCs/>
          <w:sz w:val="28"/>
          <w:szCs w:val="28"/>
        </w:rPr>
        <w:t xml:space="preserve">)</w:t>
      </w:r>
      <w:r>
        <w:rPr>
          <w:rFonts w:ascii="Tempora LGC Uni" w:hAnsi="Tempora LGC Uni"/>
          <w:b/>
          <w:bCs/>
        </w:rPr>
      </w:r>
      <w:r>
        <w:rPr>
          <w:rFonts w:ascii="Tempora LGC Uni" w:hAnsi="Tempora LGC Uni"/>
          <w:b/>
          <w:bCs/>
        </w:rPr>
      </w:r>
    </w:p>
    <w:p>
      <w:pPr>
        <w:pStyle w:val="654"/>
        <w:jc w:val="center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46"/>
        <w:jc w:val="left"/>
        <w:spacing w:before="0" w:after="0" w:line="283" w:lineRule="atLeast"/>
        <w:rPr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О бюджете Новоузенского муниципального района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46"/>
        <w:jc w:val="left"/>
        <w:spacing w:before="0" w:after="0" w:line="283" w:lineRule="atLeast"/>
        <w:rPr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на 2024 год</w:t>
      </w:r>
      <w:r>
        <w:rPr>
          <w:rFonts w:ascii="Tempora LGC Uni" w:hAnsi="Tempora LGC Uni"/>
          <w:b w:val="0"/>
          <w:sz w:val="28"/>
          <w:szCs w:val="28"/>
        </w:rPr>
        <w:t xml:space="preserve"> </w:t>
      </w:r>
      <w:r>
        <w:rPr>
          <w:rFonts w:ascii="Tempora LGC Uni" w:hAnsi="Tempora LGC Uni"/>
          <w:sz w:val="28"/>
          <w:szCs w:val="28"/>
        </w:rPr>
        <w:t xml:space="preserve">и на плановый период 2025 и 2026 годов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47"/>
        <w:spacing w:line="283" w:lineRule="atLeast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</w:r>
      <w:r>
        <w:rPr>
          <w:rFonts w:ascii="Tempora LGC Uni" w:hAnsi="Tempora LGC Uni"/>
          <w:sz w:val="28"/>
          <w:szCs w:val="28"/>
        </w:rPr>
      </w:r>
      <w:r>
        <w:rPr>
          <w:rFonts w:ascii="Tempora LGC Uni" w:hAnsi="Tempora LGC Uni"/>
          <w:sz w:val="28"/>
          <w:szCs w:val="28"/>
        </w:rPr>
      </w:r>
    </w:p>
    <w:p>
      <w:pPr>
        <w:pStyle w:val="744"/>
        <w:numPr>
          <w:ilvl w:val="0"/>
          <w:numId w:val="0"/>
        </w:numPr>
        <w:ind w:left="0" w:right="0" w:firstLine="567"/>
        <w:jc w:val="both"/>
        <w:spacing w:line="283" w:lineRule="atLeast"/>
        <w:rPr>
          <w:sz w:val="28"/>
          <w:szCs w:val="28"/>
        </w:rPr>
        <w:outlineLvl w:val="1"/>
      </w:pPr>
      <w:r>
        <w:rPr>
          <w:rFonts w:ascii="Tempora LGC Uni" w:hAnsi="Tempora LGC Uni" w:cs="Times New Roman"/>
          <w:sz w:val="28"/>
          <w:szCs w:val="28"/>
        </w:rPr>
        <w:t xml:space="preserve">Руководствуясь Бюджетным Кодексом Российской Федерации, ст. 56 Устава Новоузенского муниципального района Саратовской области, Собрание Новоузенского муниципального района</w:t>
      </w:r>
      <w:r>
        <w:rPr>
          <w:rFonts w:ascii="Tempora LGC Uni" w:hAnsi="Tempora LGC Uni" w:cs="Times New Roman"/>
          <w:b/>
          <w:sz w:val="28"/>
          <w:szCs w:val="28"/>
        </w:rPr>
        <w:t xml:space="preserve"> РЕШИЛО</w:t>
      </w:r>
      <w:r>
        <w:rPr>
          <w:rFonts w:ascii="Tempora LGC Uni" w:hAnsi="Tempora LGC Uni" w:cs="Times New Roman"/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pacing w:val="-6"/>
          <w:sz w:val="28"/>
          <w:szCs w:val="28"/>
        </w:rPr>
        <w:t xml:space="preserve">1. Утвердить основные характеристики бюджета Новоузенского муниципального района на 2024 год и на плановый период 2025 и 2026 годов: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pacing w:val="-6"/>
          <w:sz w:val="28"/>
          <w:szCs w:val="28"/>
        </w:rPr>
        <w:t xml:space="preserve">Утвердить основные характеристики бюджета Новоузенского муниципального района на 2024 год: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1) общий объем доходов в сумме </w:t>
      </w:r>
      <w:r>
        <w:rPr>
          <w:rFonts w:ascii="Tempora LGC Uni" w:hAnsi="Tempora LGC Uni"/>
          <w:color w:val="000000"/>
          <w:sz w:val="28"/>
          <w:szCs w:val="28"/>
        </w:rPr>
        <w:t xml:space="preserve">926 736,0</w:t>
      </w: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 тыс. рублей; 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2) общий объем расходов в сумме </w:t>
      </w:r>
      <w:r>
        <w:rPr>
          <w:rFonts w:ascii="Tempora LGC Uni" w:hAnsi="Tempora LGC Uni"/>
          <w:color w:val="000000"/>
          <w:sz w:val="28"/>
          <w:szCs w:val="28"/>
        </w:rPr>
        <w:t xml:space="preserve">948 854,5</w:t>
      </w: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 тыс. рублей;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3) дефицит в сумме 22 118,5 тыс. рублей, или 14,2 процента объема доходов бюджета Новоузенского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отчислений;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4) верхний предел муниципального внутреннего долга Новоузенского муниципального района на 1 января 2025 года в размере 0,0 тыс. рублей, в том числе верхний предел долга по муниципальным гарантиям в размере 0,0 тыс. рублей.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pacing w:val="-6"/>
          <w:sz w:val="28"/>
          <w:szCs w:val="28"/>
        </w:rPr>
        <w:t xml:space="preserve">Утвердить основные характеристики бюджета Новоузенского муниципального района на 2025 год: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1) общий объем доходов в сумме 795 743,2 тыс. рублей; 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2) общий объем расходов в сумме 795 743,2 тыс. рублей, в том числе условно утвержденные расходы в сумме 9 702,0 тыс. рублей;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3) дефицит в сумме 0,0 тыс. рублей, или 0,0 процента объема доходов бюджета Новоузенского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отчислений;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4) верхний предел муниципального внутреннего долга Новоузенского муниципального района на 1 января 2026 года в размере 0,0 тыс. рублей, в том числе верхний предел долга по муниципальным гарантиям в размере 0,0 тыс. рублей.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pacing w:val="-6"/>
          <w:sz w:val="28"/>
          <w:szCs w:val="28"/>
        </w:rPr>
        <w:t xml:space="preserve">Утвердить основные характеристики бюджета Новоузенского муниципального района на 2026 год: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1) общий объем доходов в сумме 808 212,3 тыс. рублей; 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2) общий объем расходов в сумме 808 212,3 тыс. рублей, в том числе условно утвержденные расходы в сумме 20 016,9 тыс. рублей;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3) дефицит в сумме 0,0 тыс. рублей, или 0,0 процента объема доходов бюджета Новоузенского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отчислений;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4) верхний предел муниципального внутреннего долга Новоузенского муниципального района на 1 января 2027 года в размере 0,0 тыс. рублей, в том числе верхний предел долга по муниципальным гарантиям в размере 0,0 тыс. рублей.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2. Утвердить безвозмездные поступления от бюджетов других уровней бюджетной системы РФ в бюджет Новоузенского муниципального района на 2024 год и на плановый период 2025 и 2026 годов согласно приложению 1.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3. Утвердить на 2024 год и на плановый период 2025 и 2026 годов: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- нормативы распределения доходов между бюджетом Новоузенского муниципального района и бюджетами поселений на 2024 год и на плановый период 2025 и 2026 годов согласно приложению 2.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4. Установить, что информационное взаимодействие между управлением Федерального казначейства по Саратовской области и администраторами доходов бюджета Новоузенского муниципального района может осуществляться через следующие уполномоченные органы: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- Финансовое управление администрации Новоузенского муниципального района;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- Администрация Новоузенского муниципального района.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5. Установить, что в 2024 году в соответствии со статьей 242</w:t>
      </w:r>
      <w:r>
        <w:rPr>
          <w:rFonts w:ascii="Tempora LGC Uni" w:hAnsi="Tempora LGC Uni" w:eastAsia="Tempora LGC Uni" w:cs="Tempora LGC Uni"/>
          <w:color w:val="000000"/>
          <w:sz w:val="28"/>
          <w:szCs w:val="28"/>
          <w:vertAlign w:val="superscript"/>
        </w:rPr>
        <w:t xml:space="preserve">26</w:t>
      </w: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Бюджетного кодекса Российской Федерации казначейскому сопровождению подлежат следующие средства бюджета Новоузенского муниципального района: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- авансовые платежи и расчеты по муниципальным контрактам (контрактам, договорам) о поставке товаро</w:t>
      </w: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в, выполнении работ, оказании услуг, заключаемым на сумму 50 000,0 тыс. рублей и более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Казначейское сопровождение средств, указанных в настоящем пункте, осуществляет Управление Федерального казначейства по Саратовской области в соответствии со статьей 220</w:t>
      </w:r>
      <w:r>
        <w:rPr>
          <w:rFonts w:ascii="Tempora LGC Uni" w:hAnsi="Tempora LGC Uni" w:eastAsia="Tempora LGC Uni" w:cs="Tempora LGC Uni"/>
          <w:color w:val="000000"/>
          <w:sz w:val="28"/>
          <w:szCs w:val="28"/>
          <w:vertAlign w:val="superscript"/>
        </w:rPr>
        <w:t xml:space="preserve">2</w:t>
      </w: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Бюджетного кодекса Российской Федерации.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6. Утвердить размер резервного фонда администрации Новоузенского муниципального района на 2024 год в сумме 100,0тыс. рублей, на 2025 год в сумме 100,0 тыс. рублей и на 2026 год в сумме 100,0 тыс. рублей.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7. В бюджет Новоузенского муниципального района в 2024</w:t>
      </w: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 году и на плановый период 2025 и 2026 годов зачисляются 15 процентов прибыли муниципальных унитарных предприятий, остающейся после уплаты налогов и иных обязательных платежей, учредителем которых является администрация Новоузенского муниципального района.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8. Утвердить на 2024 год и на плановый период 2025 и 2026 годов: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- общий объем бюджетных ассигнований на исполнение публичных нормативных обязательств: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на 2024 год в сумме 3 665,7 тыс. рублей;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на 2025 год в сумме 5 507,5 тыс. рублей;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на 2026 год в сумме 5 569,0 тыс. рублей.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- объем бюджетных ассигнований муниципального дорожного фонда: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на 2024 год в сумме 70 239,4 тыс. рублей;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на 2025 год в сумме 54 099,5 тыс. рублей;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на 2026 год в сумме 55 187,1 тыс. рублей.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- ведомственную структуру расходов бюджета Новоузенского муниципального района на 2024 год согласно приложению 3;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- ведомственную структуру расходов бюджета Новоузенского муниципального района на плановый период 2025 и 2026 годов согласно приложению 3.1;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- распределение бюджетных ассигнований по разделам, подразделам, цел</w:t>
      </w: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2024 год согласно приложению 4;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- распределение бюджетных ассигнований по разделам, подразделам, целевым статьям (муниципальным</w:t>
      </w: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плановый период 2025 и 2026 годов согласно приложению 4.1;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- распределение бюджетных ассигнований по цел</w:t>
      </w: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2024 год согласно приложению 5;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- распределение бюджетных ассигнований по целевым статьям (муниципальным</w:t>
      </w: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плановый период 2025 и 2026 годов согласно приложению 5.1;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9. Утвердить на 2024 год и на плановый период 2025 и 2026 годов межбюджетные трансферты, предоставляемые из бюджета Новоузенского муниципального района бюджетам поселений, в следующих формах: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1) дотация на выравнивание бюджетной обеспеченности поселений за счет субвенции областного бюджета на исполнение государственных полномочий по расчету и предоставлению дотаций поселениям согласно приложению 6 с распределением: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на 2024 год в сумме 1 653,3 тыс. рублей;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на 2025 год в сумме 1 751,3 тыс. рублей;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на 2026 год в сумме 1 818,8 тыс. рублей.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2) дотация на выравнивание бюджетной обеспеченности поселений согласно приложению 7 с распределением: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на 2024 год в сумме 3 025,6 тыс. рублей;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на 2025 год в сумме 3 158,5 тыс. рублей;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на 2026 год в сумме 2 935,4 тыс. рублей.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10. Утвердить на 2024 год и на плановый период 2025 и 2026 годов: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- источники финансирования дефицита бюджета Новоузенского муниципального района согласно приложению 8;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654"/>
        <w:ind w:left="0" w:right="0" w:firstLine="567"/>
        <w:jc w:val="both"/>
        <w:spacing w:before="0" w:after="0" w:line="283" w:lineRule="atLeast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12. Установить, что субсидии юридическим лицам (за исключением субсидий государственным (муниципальным) учреждениям, а также субсидий, указанных в </w:t>
      </w:r>
      <w:hyperlink r:id="rId11" w:tooltip="consultantplus://offline/ref=20B7FAE37FAFEA8B9FE1C732D6AC086146ECA86F608D04B11EB8FD04D54E0D70B76342E74936FEEFZ9DBN" w:history="1">
        <w:r>
          <w:rPr>
            <w:rStyle w:val="688"/>
            <w:rFonts w:ascii="Tempora LGC Uni" w:hAnsi="Tempora LGC Uni" w:eastAsia="Tempora LGC Uni" w:cs="Tempora LGC Uni"/>
            <w:color w:val="0000ff"/>
            <w:sz w:val="28"/>
            <w:szCs w:val="28"/>
            <w:u w:val="single"/>
          </w:rPr>
          <w:t xml:space="preserve">пункте 7 статьи 78</w:t>
        </w:r>
      </w:hyperlink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в случаях, предусмотренных </w:t>
      </w:r>
      <w:hyperlink r:id="rId12" w:tooltip="consultantplus://offline/ref=20B7FAE37FAFEA8B9FE1D93FC0C055694FEFF0656B870DE346E7A65982470727F02C1BA50D38FBEE9A921BZ8DCN" w:history="1">
        <w:r>
          <w:rPr>
            <w:rStyle w:val="688"/>
            <w:rFonts w:ascii="Tempora LGC Uni" w:hAnsi="Tempora LGC Uni" w:eastAsia="Tempora LGC Uni" w:cs="Tempora LGC Uni"/>
            <w:color w:val="0000ff"/>
            <w:sz w:val="28"/>
            <w:szCs w:val="28"/>
            <w:u w:val="single"/>
          </w:rPr>
          <w:t xml:space="preserve">приложением</w:t>
        </w:r>
      </w:hyperlink>
      <w:r>
        <w:rPr>
          <w:rFonts w:ascii="Tempora LGC Uni" w:hAnsi="Tempora LGC Uni" w:eastAsia="Tempora LGC Uni" w:cs="Tempora LGC Uni"/>
          <w:color w:val="000000"/>
          <w:sz w:val="28"/>
          <w:szCs w:val="28"/>
        </w:rPr>
        <w:t xml:space="preserve"> 9, предоставляются в соответствии со сводной бюджетной росписью за счет бюджетных ассигнований и в пределах лимитов бюджетных обязательств путем перечисления средств субсидий на расчетные счета получателей субсидий, открытые в кредитных организациях.</w:t>
      </w:r>
      <w:r>
        <w:rPr>
          <w:rFonts w:ascii="Tempora LGC Uni" w:hAnsi="Tempora LGC Uni" w:cs="Tempora LGC Uni"/>
          <w:sz w:val="28"/>
          <w:szCs w:val="28"/>
        </w:rPr>
      </w:r>
      <w:r>
        <w:rPr>
          <w:rFonts w:ascii="Tempora LGC Uni" w:hAnsi="Tempora LGC Uni" w:cs="Tempora LGC Uni"/>
          <w:sz w:val="28"/>
          <w:szCs w:val="28"/>
        </w:rPr>
      </w:r>
    </w:p>
    <w:p>
      <w:pPr>
        <w:pStyle w:val="744"/>
        <w:ind w:right="0" w:firstLine="567"/>
        <w:jc w:val="both"/>
        <w:spacing w:line="283" w:lineRule="atLeast"/>
        <w:rPr>
          <w:rFonts w:ascii="Tempora LGC Uni" w:hAnsi="Tempora LGC Uni" w:cs="Times New Roman"/>
          <w:sz w:val="28"/>
          <w:szCs w:val="28"/>
          <w:highlight w:val="none"/>
        </w:rPr>
      </w:pPr>
      <w:r>
        <w:rPr>
          <w:rFonts w:ascii="Tempora LGC Uni" w:hAnsi="Tempora LGC Uni" w:cs="Times New Roman"/>
          <w:sz w:val="28"/>
          <w:szCs w:val="28"/>
          <w:shd w:val="clear" w:color="auto" w:fill="auto"/>
        </w:rPr>
        <w:t xml:space="preserve">13. Настоящее решение вступает в силу с 1 января 2024 года и подлежит обязательному опубликованию.</w:t>
      </w:r>
      <w:r>
        <w:rPr>
          <w:rFonts w:ascii="Tempora LGC Uni" w:hAnsi="Tempora LGC Uni" w:cs="Times New Roman"/>
          <w:sz w:val="28"/>
          <w:szCs w:val="28"/>
          <w:highlight w:val="none"/>
        </w:rPr>
      </w:r>
      <w:r>
        <w:rPr>
          <w:rFonts w:ascii="Tempora LGC Uni" w:hAnsi="Tempora LGC Uni" w:cs="Times New Roman"/>
          <w:sz w:val="28"/>
          <w:szCs w:val="28"/>
          <w:highlight w:val="none"/>
        </w:rPr>
      </w:r>
    </w:p>
    <w:p>
      <w:pPr>
        <w:pStyle w:val="744"/>
        <w:ind w:right="0" w:firstLine="567"/>
        <w:jc w:val="both"/>
        <w:spacing w:line="283" w:lineRule="atLeast"/>
        <w:rPr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  <w:shd w:val="clear" w:color="auto" w:fill="auto"/>
        </w:rPr>
        <w:t xml:space="preserve">14. Контроль за исполнением настоящего решения возложить на председателя постоянной комиссии по бюджетно-финансовым вопросам, налогам и использованию муниципальной собственности Гуськова А.С.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44"/>
        <w:ind w:right="0" w:firstLine="567"/>
        <w:jc w:val="both"/>
        <w:rPr>
          <w:rFonts w:ascii="Tempora LGC Uni" w:hAnsi="Tempora LGC Uni" w:cs="Times New Roman"/>
          <w:sz w:val="24"/>
          <w:szCs w:val="24"/>
          <w:highlight w:val="none"/>
          <w:shd w:val="clear" w:color="auto" w:fill="auto"/>
        </w:rPr>
      </w:pPr>
      <w:r>
        <w:rPr>
          <w:rFonts w:ascii="Tempora LGC Uni" w:hAnsi="Tempora LGC Uni" w:cs="Times New Roman"/>
          <w:sz w:val="24"/>
          <w:szCs w:val="24"/>
          <w:shd w:val="clear" w:color="auto" w:fill="auto"/>
        </w:rPr>
      </w:r>
      <w:r>
        <w:rPr>
          <w:rFonts w:ascii="Tempora LGC Uni" w:hAnsi="Tempora LGC Uni" w:cs="Times New Roman"/>
          <w:sz w:val="24"/>
          <w:szCs w:val="24"/>
          <w:highlight w:val="none"/>
          <w:shd w:val="clear" w:color="auto" w:fill="auto"/>
        </w:rPr>
      </w:r>
      <w:r>
        <w:rPr>
          <w:rFonts w:ascii="Tempora LGC Uni" w:hAnsi="Tempora LGC Uni" w:cs="Times New Roman"/>
          <w:sz w:val="24"/>
          <w:szCs w:val="24"/>
          <w:highlight w:val="none"/>
          <w:shd w:val="clear" w:color="auto" w:fill="auto"/>
        </w:rPr>
      </w:r>
    </w:p>
    <w:tbl>
      <w:tblPr>
        <w:tblW w:w="9003" w:type="dxa"/>
        <w:jc w:val="center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02"/>
        <w:gridCol w:w="4500"/>
      </w:tblGrid>
      <w:tr>
        <w:trPr/>
        <w:tc>
          <w:tcPr>
            <w:tcW w:w="4502" w:type="dxa"/>
            <w:textDirection w:val="lrTb"/>
            <w:noWrap w:val="false"/>
          </w:tcPr>
          <w:p>
            <w:pPr>
              <w:pStyle w:val="654"/>
              <w:jc w:val="center"/>
              <w:spacing w:before="0" w:after="0" w:line="283" w:lineRule="atLeast"/>
              <w:rPr>
                <w:sz w:val="28"/>
                <w:szCs w:val="28"/>
              </w:rPr>
            </w:pPr>
            <w:r>
              <w:rPr>
                <w:rFonts w:ascii="Tempora LGC Uni" w:hAnsi="Tempora LGC Uni" w:cs="Times New Roman"/>
                <w:i w:val="0"/>
                <w:iCs w:val="0"/>
                <w:color w:val="000000" w:themeColor="text1"/>
                <w:sz w:val="28"/>
                <w:szCs w:val="28"/>
                <w:shd w:val="clear" w:color="auto" w:fill="auto"/>
              </w:rPr>
              <w:t xml:space="preserve">Председатель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4"/>
              <w:jc w:val="center"/>
              <w:spacing w:before="0" w:after="0" w:line="283" w:lineRule="atLeast"/>
              <w:rPr>
                <w:sz w:val="28"/>
                <w:szCs w:val="28"/>
              </w:rPr>
            </w:pPr>
            <w:r>
              <w:rPr>
                <w:rFonts w:ascii="Tempora LGC Uni" w:hAnsi="Tempora LGC Uni" w:cs="Times New Roman"/>
                <w:i w:val="0"/>
                <w:iCs w:val="0"/>
                <w:color w:val="000000" w:themeColor="text1"/>
                <w:sz w:val="28"/>
                <w:szCs w:val="28"/>
                <w:shd w:val="clear" w:color="auto" w:fill="auto"/>
              </w:rPr>
              <w:t xml:space="preserve">Собрания Новоузенского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4"/>
              <w:jc w:val="center"/>
              <w:spacing w:before="0" w:after="0" w:line="283" w:lineRule="atLeast"/>
              <w:rPr>
                <w:sz w:val="28"/>
                <w:szCs w:val="28"/>
              </w:rPr>
            </w:pPr>
            <w:r>
              <w:rPr>
                <w:rFonts w:ascii="Tempora LGC Uni" w:hAnsi="Tempora LGC Uni" w:cs="Times New Roman"/>
                <w:i w:val="0"/>
                <w:iCs w:val="0"/>
                <w:color w:val="000000" w:themeColor="text1"/>
                <w:sz w:val="28"/>
                <w:szCs w:val="28"/>
                <w:shd w:val="clear" w:color="auto" w:fill="auto"/>
              </w:rPr>
              <w:t xml:space="preserve">муниципального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4"/>
              <w:jc w:val="center"/>
              <w:spacing w:before="0" w:after="0" w:line="283" w:lineRule="atLeast"/>
              <w:rPr>
                <w:sz w:val="28"/>
                <w:szCs w:val="28"/>
              </w:rPr>
            </w:pPr>
            <w:r>
              <w:rPr>
                <w:rFonts w:ascii="Tempora LGC Uni" w:hAnsi="Tempora LGC Uni" w:cs="Times New Roman"/>
                <w:bCs/>
                <w:i w:val="0"/>
                <w:iCs w:val="0"/>
                <w:color w:val="000000" w:themeColor="text1"/>
                <w:sz w:val="28"/>
                <w:szCs w:val="28"/>
                <w:shd w:val="clear" w:color="auto" w:fill="auto"/>
              </w:rPr>
              <w:t xml:space="preserve">Саратовской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4"/>
              <w:jc w:val="center"/>
              <w:spacing w:before="0" w:after="0" w:line="283" w:lineRule="atLeast"/>
              <w:rPr>
                <w:rFonts w:ascii="Tempora LGC Uni" w:hAnsi="Tempora LGC Uni" w:cs="Times New Roman"/>
                <w:bCs/>
                <w:i w:val="0"/>
                <w:iCs w:val="0"/>
                <w:color w:val="000000" w:themeColor="text1"/>
                <w:sz w:val="28"/>
                <w:szCs w:val="28"/>
                <w:highlight w:val="none"/>
                <w:shd w:val="clear" w:color="auto" w:fill="auto"/>
              </w:rPr>
            </w:pPr>
            <w:r>
              <w:rPr>
                <w:rFonts w:ascii="Tempora LGC Uni" w:hAnsi="Tempora LGC Uni" w:cs="Times New Roman"/>
                <w:bCs/>
                <w:i w:val="0"/>
                <w:iCs w:val="0"/>
                <w:color w:val="000000" w:themeColor="text1"/>
                <w:sz w:val="28"/>
                <w:szCs w:val="28"/>
                <w:shd w:val="clear" w:color="auto" w:fill="auto"/>
              </w:rPr>
            </w:r>
            <w:r>
              <w:rPr>
                <w:rFonts w:ascii="Tempora LGC Uni" w:hAnsi="Tempora LGC Uni" w:cs="Times New Roman"/>
                <w:bCs/>
                <w:i w:val="0"/>
                <w:iCs w:val="0"/>
                <w:color w:val="000000" w:themeColor="text1"/>
                <w:sz w:val="28"/>
                <w:szCs w:val="28"/>
                <w:highlight w:val="none"/>
                <w:shd w:val="clear" w:color="auto" w:fill="auto"/>
              </w:rPr>
            </w:r>
            <w:r>
              <w:rPr>
                <w:rFonts w:ascii="Tempora LGC Uni" w:hAnsi="Tempora LGC Uni" w:cs="Times New Roman"/>
                <w:bCs/>
                <w:i w:val="0"/>
                <w:iCs w:val="0"/>
                <w:color w:val="000000" w:themeColor="text1"/>
                <w:sz w:val="28"/>
                <w:szCs w:val="28"/>
                <w:highlight w:val="none"/>
                <w:shd w:val="clear" w:color="auto" w:fill="auto"/>
              </w:rPr>
            </w:r>
          </w:p>
          <w:p>
            <w:pPr>
              <w:pStyle w:val="654"/>
              <w:jc w:val="center"/>
              <w:spacing w:before="0" w:after="0" w:line="283" w:lineRule="atLeast"/>
              <w:rPr>
                <w:rFonts w:ascii="Tempora LGC Uni" w:hAnsi="Tempora LGC Uni" w:cs="Times New Roman"/>
                <w:bCs/>
                <w:i w:val="0"/>
                <w:iCs w:val="0"/>
                <w:color w:val="000000" w:themeColor="text1"/>
                <w:sz w:val="28"/>
                <w:szCs w:val="28"/>
                <w:highlight w:val="none"/>
                <w:shd w:val="clear" w:color="auto" w:fill="auto"/>
              </w:rPr>
            </w:pPr>
            <w:r>
              <w:rPr>
                <w:rFonts w:ascii="Tempora LGC Uni" w:hAnsi="Tempora LGC Uni" w:cs="Times New Roman"/>
                <w:bCs/>
                <w:i w:val="0"/>
                <w:iCs w:val="0"/>
                <w:color w:val="000000" w:themeColor="text1"/>
                <w:sz w:val="28"/>
                <w:szCs w:val="28"/>
                <w:shd w:val="clear" w:color="auto" w:fill="auto"/>
              </w:rPr>
            </w:r>
            <w:r>
              <w:rPr>
                <w:rFonts w:ascii="Tempora LGC Uni" w:hAnsi="Tempora LGC Uni" w:cs="Times New Roman"/>
                <w:bCs/>
                <w:i w:val="0"/>
                <w:iCs w:val="0"/>
                <w:color w:val="000000" w:themeColor="text1"/>
                <w:sz w:val="28"/>
                <w:szCs w:val="28"/>
                <w:highlight w:val="none"/>
                <w:shd w:val="clear" w:color="auto" w:fill="auto"/>
              </w:rPr>
            </w:r>
            <w:r>
              <w:rPr>
                <w:rFonts w:ascii="Tempora LGC Uni" w:hAnsi="Tempora LGC Uni" w:cs="Times New Roman"/>
                <w:bCs/>
                <w:i w:val="0"/>
                <w:iCs w:val="0"/>
                <w:color w:val="000000" w:themeColor="text1"/>
                <w:sz w:val="28"/>
                <w:szCs w:val="28"/>
                <w:highlight w:val="none"/>
                <w:shd w:val="clear" w:color="auto" w:fill="auto"/>
              </w:rPr>
            </w:r>
          </w:p>
        </w:tc>
        <w:tc>
          <w:tcPr>
            <w:tcW w:w="4500" w:type="dxa"/>
            <w:textDirection w:val="lrTb"/>
            <w:noWrap w:val="false"/>
          </w:tcPr>
          <w:p>
            <w:pPr>
              <w:pStyle w:val="654"/>
              <w:jc w:val="center"/>
              <w:spacing w:before="0" w:after="0" w:line="283" w:lineRule="atLeast"/>
              <w:rPr>
                <w:sz w:val="28"/>
                <w:szCs w:val="28"/>
              </w:rPr>
            </w:pPr>
            <w:r>
              <w:rPr>
                <w:rFonts w:ascii="Tempora LGC Uni" w:hAnsi="Tempora LGC Uni" w:cs="Times New Roman"/>
                <w:i w:val="0"/>
                <w:iCs w:val="0"/>
                <w:color w:val="000000" w:themeColor="text1"/>
                <w:sz w:val="28"/>
                <w:szCs w:val="28"/>
                <w:shd w:val="clear" w:color="auto" w:fill="auto"/>
              </w:rPr>
              <w:t xml:space="preserve">Глава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4"/>
              <w:jc w:val="center"/>
              <w:spacing w:before="0" w:after="0" w:line="283" w:lineRule="atLeast"/>
              <w:rPr>
                <w:sz w:val="28"/>
                <w:szCs w:val="28"/>
              </w:rPr>
            </w:pPr>
            <w:r>
              <w:rPr>
                <w:rFonts w:ascii="Tempora LGC Uni" w:hAnsi="Tempora LGC Uni" w:cs="Times New Roman"/>
                <w:i w:val="0"/>
                <w:iCs w:val="0"/>
                <w:color w:val="000000" w:themeColor="text1"/>
                <w:sz w:val="28"/>
                <w:szCs w:val="28"/>
                <w:shd w:val="clear" w:color="auto" w:fill="auto"/>
              </w:rPr>
              <w:t xml:space="preserve">Новоузенского муниципального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4"/>
              <w:jc w:val="center"/>
              <w:spacing w:before="0" w:after="0" w:line="283" w:lineRule="atLeast"/>
              <w:rPr>
                <w:sz w:val="28"/>
                <w:szCs w:val="28"/>
              </w:rPr>
            </w:pPr>
            <w:r>
              <w:rPr>
                <w:rFonts w:ascii="Tempora LGC Uni" w:hAnsi="Tempora LGC Uni" w:cs="Times New Roman"/>
                <w:i w:val="0"/>
                <w:iCs w:val="0"/>
                <w:color w:val="000000" w:themeColor="text1"/>
                <w:sz w:val="28"/>
                <w:szCs w:val="28"/>
                <w:shd w:val="clear" w:color="auto" w:fill="auto"/>
              </w:rPr>
              <w:t xml:space="preserve">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4"/>
              <w:jc w:val="center"/>
              <w:spacing w:before="0" w:after="0" w:line="283" w:lineRule="atLeast"/>
              <w:rPr>
                <w:sz w:val="28"/>
                <w:szCs w:val="28"/>
              </w:rPr>
            </w:pPr>
            <w:r>
              <w:rPr>
                <w:rFonts w:ascii="Tempora LGC Uni" w:hAnsi="Tempora LGC Uni" w:cs="Times New Roman"/>
                <w:bCs/>
                <w:i w:val="0"/>
                <w:iCs w:val="0"/>
                <w:color w:val="000000" w:themeColor="text1"/>
                <w:sz w:val="28"/>
                <w:szCs w:val="28"/>
                <w:shd w:val="clear" w:color="auto" w:fill="auto"/>
              </w:rPr>
              <w:t xml:space="preserve">Саратовской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502" w:type="dxa"/>
            <w:textDirection w:val="lrTb"/>
            <w:noWrap w:val="false"/>
          </w:tcPr>
          <w:p>
            <w:pPr>
              <w:pStyle w:val="654"/>
              <w:jc w:val="center"/>
              <w:spacing w:before="0" w:after="0" w:line="283" w:lineRule="atLeast"/>
              <w:rPr>
                <w:sz w:val="28"/>
                <w:szCs w:val="28"/>
              </w:rPr>
            </w:pPr>
            <w:r>
              <w:rPr>
                <w:rFonts w:ascii="Tempora LGC Uni" w:hAnsi="Tempora LGC Uni" w:cs="Times New Roman"/>
                <w:bCs/>
                <w:i w:val="0"/>
                <w:iCs w:val="0"/>
                <w:color w:val="000000" w:themeColor="text1"/>
                <w:sz w:val="28"/>
                <w:szCs w:val="28"/>
                <w:shd w:val="clear" w:color="auto" w:fill="auto"/>
              </w:rPr>
              <w:t xml:space="preserve">_____________ Д.А.Дорофеев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00" w:type="dxa"/>
            <w:textDirection w:val="lrTb"/>
            <w:noWrap w:val="false"/>
          </w:tcPr>
          <w:p>
            <w:pPr>
              <w:pStyle w:val="654"/>
              <w:jc w:val="center"/>
              <w:spacing w:before="0" w:after="0" w:line="283" w:lineRule="atLeast"/>
              <w:rPr>
                <w:sz w:val="28"/>
                <w:szCs w:val="28"/>
              </w:rPr>
            </w:pPr>
            <w:r>
              <w:rPr>
                <w:rFonts w:ascii="Tempora LGC Uni" w:hAnsi="Tempora LGC Uni" w:cs="Times New Roman"/>
                <w:bCs/>
                <w:i w:val="0"/>
                <w:iCs w:val="0"/>
                <w:color w:val="000000" w:themeColor="text1"/>
                <w:sz w:val="28"/>
                <w:szCs w:val="28"/>
                <w:shd w:val="clear" w:color="auto" w:fill="auto"/>
              </w:rPr>
              <w:t xml:space="preserve">______________ А.А.Опалько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sectPr>
          <w:footnotePr/>
          <w:endnotePr/>
          <w:type w:val="nextPage"/>
          <w:pgSz w:w="11906" w:h="16838" w:orient="portrait"/>
          <w:pgMar w:top="567" w:right="851" w:bottom="567" w:left="1701" w:header="0" w:footer="0" w:gutter="0"/>
          <w:cols w:num="1" w:sep="0" w:space="1701" w:equalWidth="1"/>
          <w:docGrid w:linePitch="360"/>
        </w:sectPr>
      </w:pPr>
      <w:r/>
      <w:r/>
    </w:p>
    <w:p>
      <w:pPr>
        <w:pStyle w:val="654"/>
        <w:ind w:left="5669" w:right="284" w:firstLine="0"/>
        <w:jc w:val="left"/>
        <w:rPr>
          <w:sz w:val="20"/>
          <w:szCs w:val="20"/>
          <w:highlight w:val="none"/>
          <w:shd w:val="clear" w:color="auto" w:fill="auto"/>
        </w:rPr>
      </w:pPr>
      <w:r/>
      <w:bookmarkStart w:id="0" w:name="RANGE!A1%252525252525252525253AE72"/>
      <w:r/>
      <w:bookmarkStart w:id="1" w:name="RANGE!A1%252525252525252525253AE69"/>
      <w:r/>
      <w:bookmarkStart w:id="2" w:name="RANGE!A1%252525252525252525253AC40"/>
      <w:r/>
      <w:bookmarkEnd w:id="0"/>
      <w:r/>
      <w:bookmarkEnd w:id="1"/>
      <w:r/>
      <w:bookmarkEnd w:id="2"/>
      <w:r>
        <w:rPr>
          <w:rFonts w:ascii="Tempora LGC Uni" w:hAnsi="Tempora LGC Uni"/>
          <w:sz w:val="20"/>
          <w:szCs w:val="20"/>
          <w:shd w:val="clear" w:color="auto" w:fill="auto"/>
        </w:rPr>
        <w:t xml:space="preserve">Прил</w:t>
      </w:r>
      <w:r>
        <w:rPr>
          <w:rFonts w:ascii="Tempora LGC Uni" w:hAnsi="Tempora LGC Uni"/>
          <w:sz w:val="20"/>
          <w:szCs w:val="20"/>
          <w:shd w:val="clear" w:color="auto" w:fill="auto"/>
        </w:rPr>
        <w:t xml:space="preserve">ожение № 1 к решению Собрания Новоузенского муниципального района от 21 декабря 2023 года № 665 (с изменениями от 28.12.2023 № 677, от 25.01.2024 № 679, от 29.02.2024 № 694, от 28.03.2024 № 703, от 25.04.2024 №712, от 30.05.2024 № 724, от 28.06.2024 № 736)</w:t>
      </w:r>
      <w:r>
        <w:rPr>
          <w:sz w:val="20"/>
          <w:szCs w:val="20"/>
          <w:highlight w:val="none"/>
          <w:shd w:val="clear" w:color="auto" w:fill="auto"/>
        </w:rPr>
      </w:r>
      <w:r>
        <w:rPr>
          <w:sz w:val="20"/>
          <w:szCs w:val="20"/>
          <w:highlight w:val="none"/>
          <w:shd w:val="clear" w:color="auto" w:fill="auto"/>
        </w:rPr>
      </w:r>
    </w:p>
    <w:p>
      <w:pPr>
        <w:pStyle w:val="654"/>
      </w:pPr>
      <w:r/>
      <w:r/>
    </w:p>
    <w:tbl>
      <w:tblPr>
        <w:tblW w:w="8646" w:type="dxa"/>
        <w:tblInd w:w="-63" w:type="dxa"/>
        <w:tblLayout w:type="fixed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2349"/>
        <w:gridCol w:w="2894"/>
        <w:gridCol w:w="1135"/>
        <w:gridCol w:w="1133"/>
        <w:gridCol w:w="1135"/>
      </w:tblGrid>
      <w:tr>
        <w:trPr>
          <w:trHeight w:val="941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6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zCs w:val="18"/>
              </w:rPr>
              <w:t xml:space="preserve">Безвозмездные поступления в бюджет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zCs w:val="18"/>
              </w:rPr>
              <w:t xml:space="preserve">Новоузенского муниципального района на 2024 год и на плановый период 2025 и 2026 годов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Тыс.рублей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zCs w:val="18"/>
              </w:rPr>
              <w:t xml:space="preserve">Код бюджетной классификации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12" w:space="0"/>
              <w:right w:val="single" w:color="000000" w:sz="12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zCs w:val="18"/>
              </w:rPr>
              <w:t xml:space="preserve">Наименование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12" w:space="0"/>
              <w:right w:val="single" w:color="000000" w:sz="12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zCs w:val="18"/>
              </w:rPr>
              <w:t xml:space="preserve">2024 год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single" w:color="000000" w:sz="12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zCs w:val="18"/>
              </w:rPr>
              <w:t xml:space="preserve">2025 год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zCs w:val="18"/>
              </w:rPr>
              <w:t xml:space="preserve">2026 год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12" w:space="0"/>
              <w:left w:val="single" w:color="000000" w:sz="12" w:space="0"/>
              <w:bottom w:val="none" w:color="000000" w:sz="4" w:space="0"/>
              <w:right w:val="single" w:color="000000" w:sz="12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0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none" w:color="000000" w:sz="4" w:space="0"/>
              <w:right w:val="single" w:color="000000" w:sz="12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0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none" w:color="000000" w:sz="4" w:space="0"/>
              <w:right w:val="single" w:color="000000" w:sz="12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0"/>
                <w:szCs w:val="18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12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0"/>
                <w:szCs w:val="18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0"/>
                <w:szCs w:val="18"/>
              </w:rPr>
              <w:t xml:space="preserve">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000 202 00000 00 0000 000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Безвозмездные поступления от других бюджетов бюджетной системы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771 121,3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611 810,3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620 191,3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000 202 10000 00 0000 150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0"/>
                <w:szCs w:val="18"/>
              </w:rPr>
              <w:t xml:space="preserve">Дотации бюджетам бюджетной системы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220 113,0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204 145,5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212 317,0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000 2 02 15001 00 0000 150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Дотации на выравнивание бюджетной обеспеченности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220 113,0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204 145,5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212 317,0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000 2 02 15001 05 0000 150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220 113,0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204 145,5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212 317,0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000 2 02 20000 00 0000 150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Субсидии бюджетам бюджетной системы Российской Федерации (межбюджетные субсидии),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125 109,9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32 529,6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32 229,4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000 202 25098 05 0000 150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Субсидии бюджетам муниципальных районов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общеобразовательных организациях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1 639,8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000 202 25172 05 0000 150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Субсидии бюджетам муниципальных районов 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бласти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1 832,5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000 202 25213 05 0000 150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Субсидии бюджетам муниципальных районов области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(в образовательных организациях)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6 957,2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000 202 25304 05 0000150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Субсидии бюджетам муниципальных районов и городских округов </w:t>
              <w:br/>
              <w:t xml:space="preserve">области на организацию бесплатного горячего питания обучающихся, получающих начальное общее образование в муниципальных </w:t>
              <w:br/>
              <w:t xml:space="preserve">образовательных организациях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14 436,3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14 018,9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13 718,7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000 202 25519 05 0000150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Субсидии бюджетам муниципальных районов области на государственную поддержку отрасли культуры: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102,1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на комплектование книжных фондов </w:t>
              <w:br/>
              <w:t xml:space="preserve">муниципальных общедоступных библиотек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102,1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000 202 29900 05 0000 150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Субсидии бюджетам муниципальных районов из местных бюджетов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20 301,0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000 2 02 29999 00 0000 150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Прочие субсидии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79 841,0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18 510,7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18 510,7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000 2 02 29999 05 0078 150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Cубсидии бюджетам муниципальных районов области на обеспечение сохранения достигнутых показателей повышения оплаты труда отдельных категорий работников бюджетной сферы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41 625,6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000 202 29999 05 0086 150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Субсидии бюджетам муниципальных районов области на проведение капитального и текущего ремонтов муниципальных образовательных организаций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16 634,4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18"/>
              </w:rPr>
              <w:t xml:space="preserve">дошкольных образовательных организациях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9 234,4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18"/>
              </w:rPr>
              <w:t xml:space="preserve">общеобразовательных организациях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6 000,0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18"/>
              </w:rPr>
              <w:t xml:space="preserve">учреждениях дополнительного образования детей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1 400,0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000 202 29999 05 0087 150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4 744,4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4 078,7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4 078,7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18"/>
              </w:rPr>
              <w:t xml:space="preserve">в части расходов на оплату труда с начислениями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4 184,4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3 518,7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3 518,7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18"/>
              </w:rPr>
              <w:t xml:space="preserve">за исключением расходов на оплату труда с начислениями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560,0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560,0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560,0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000 202 29999 05 0108 150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14 073,0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14 275,4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14 275,4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18"/>
              </w:rPr>
              <w:t xml:space="preserve">в части расходов на оплату труда с начислениями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12 233,0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12 315,4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12 315,4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18"/>
              </w:rPr>
              <w:t xml:space="preserve">за исключением расходов на оплату труда с начислениями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1 840,0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1 960,0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1 960,0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000 202 29999 05 0111 150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Субсидии бюджетам муниципальных районов области на обеспечение условий для внедрения цифровой </w:t>
              <w:br/>
              <w:t xml:space="preserve">образовательной среды в общеобразовательных организациях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263,6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156,6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156,6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000 202 29999 05 0126 150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Субсидий бюджетам муниципальных районов области на проведение капитальных и текущих ремонтов спортивных залов муниципальных образовательных организаций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2 000,0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000 202 29999 05 0136 150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Субсидии бюджетам муниципальных районов области на 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500,0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000 2 02 30000 00 0000 150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Субвенции бюджетам бюджетной системы Российской Федерации,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404 864,8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373 145,2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373 239,4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000 2 02 30024 00 0000 150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Субвенции местным бюджетам на выполнение передаваемых полномочий субъектов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404 864,8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373 145,2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373 239,4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000 2 02 30024 05 0001 150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Cубвенции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292 106,0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270 556,2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270 556,2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000 2 02 30024 05 0003 150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466,7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466,7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466,7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000 2 02 30024 05 0004 150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Cубвенции бюджетам муниципальных районов области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1 867,0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1 867,0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1 867,0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000 2 02 30024 05 0007 150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Субвенции бюджетам муниципальных районов области на исполнение государственных полномочий по расчету и предоставлению дотаций поселениям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1 653,3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1 751,3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1 818,8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000 2 02 30024 05 0008 150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Cубвенции бюджетам муниципальных районов област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466,7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466,7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466,7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000 2 02 30024 05 0009 150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none" w:color="000000" w:sz="4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Cубвенции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933,5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933,5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933,5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000 2 02 30024 05 0038 150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Cубвенции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12,5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20,9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20,9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000 2 02 30024 05 0012 150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Cубвенции бюджетам муниципальных районов области на осуществление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246,5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246,5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246,5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000 2 02 30024 05 0014 150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Cубвенции бюджетам муниципальных районов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2 147,8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3 928,9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3 928,9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Cубвенции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000 2 02 30024 05 0016 150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18"/>
              </w:rPr>
              <w:t xml:space="preserve">по предоставлению гражданам субсидий на оплату жилого помещения и коммунальных услуг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000 2 02 30024 05 0010 150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18"/>
              </w:rPr>
              <w:t xml:space="preserve">по организации предоставления гражданам субсидий на оплату жилого помещения и коммунальных услуг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000 2 02 30024 05 0027 150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C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убвенции бюджетам муниципальных районов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6 435,7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6 435,7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6 435,7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000 2 02 30024 05 0045 150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Субвенции бюджетам муниципальных районов области на компенсацию стоимости горячего питания родителям (законн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225,5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225,5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225,5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000 2 02 30024 05 0028 150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Cубвенции бюджетам муниципальных районов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77,3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689,4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689,4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000 2 02 30024 05 0029 150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none" w:color="000000" w:sz="4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Cубвенции бюджетам муниципальных районов области на осуществление органами местного самоуправления государ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248,3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248,3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248,3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000 2 02 30024 05 0037 150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Cубвенции бюджетам муниципальных районов области на финансовое обеспечение образовательной деятельности муниципальных дошкольных образовательных организаций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79 894,6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69 955,1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69 955,1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000 2 02 30024 05 0043 150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953,9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583,7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583,7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000 202 35120 05 0000 150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Субвенции бюджетам муниципальных районов области на осуществление полномочий по составлению (изменению) списков кандидатов в присяжные заседатели федеральных судов об-щей юрисдикции в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3,7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5,1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31,8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000 2 02 35303 05 0000 150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17 125,8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14 764,7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14 764,7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000 2 02 40000 00 0000 150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0"/>
                <w:szCs w:val="18"/>
              </w:rPr>
              <w:t xml:space="preserve">Иные межбюджетные трансферты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19 968,6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1 990,0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2 405,5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000 2 02 45179 05 0000150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Межбюджетные трансферты, передаваемые бюджетам муниципальных районов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1 990,0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1 990,0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2 405,5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000 2 02 49999 05 0006 150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Иные межбюджетные трансферты за счет средств, выделяемых из резервного фонда Правительства Саратовской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3 367,5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000 2 02 49999 05 0015 150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Межбюджетные трансферты, передаваем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891,4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000 2 02 49999 05 0067 150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5 005,0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дошкольных образовательных организациях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976,0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общеобразовательных организациях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2 805,0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учреждениях дополнительного образования детей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1 224,0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000 2 02 49999 05 0070 150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Иные межбюджетные трансферты бюджетам муниципальных районов области на проведение капитального и текущего ремонта, техническое оснащение муниципальных учреждений культурно-досугового типа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2 000,0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000 2 02 49999 05 0106 150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Межбюджетные трансферты, передаваемые бюджетам муниципальных районов области на оказание содействия органам местного самоуправления в организации деятельности по военно-патриотическому воспитанию граждан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634,4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000 2 02 49999 05 0110 150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Межбюджетные трансферты бюджетам муниципальных районов на укрепление метариально-технической базы и оснащение музеев боевой славы в муниципальных образовательных организациях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750,0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000 2 02 49999 05 0117 150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Межбюджетные трансферты, передаваемые бюджетам муниципальных районов на обеспечение дорожно-эксплуатационной техникой муниципальных районов и городских округов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2 277,0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000 2 02 49999 05 0119 150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Межбюджетные трансферты, передавае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мые бюджетам муниципальных районов области на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2 654,8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000 2 02 49999 05 0131 150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Межбюджетные трансферты, передаваемые бюджетам муниципальных районов области на поощрительные выплаты водителям школьных автобусов муниципальных общеобразовательных организаций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398,5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000 2 07 00000 00 0000 150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Прочие безвозмездные поступления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1 065,0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000 2 07 05030 05 0000 150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Прочие безвозмездные поступления бюджетов муниципальных районов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1 065,0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654"/>
              <w:spacing w:before="0" w:after="0" w:line="5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pStyle w:val="654"/>
        <w:ind w:left="0" w:right="0" w:firstLine="0"/>
        <w:jc w:val="right"/>
        <w:spacing w:before="0" w:after="200" w:line="240" w:lineRule="auto"/>
        <w:rPr>
          <w:rFonts w:ascii="Tempora LGC Uni" w:hAnsi="Tempora LGC Uni"/>
          <w:b w:val="0"/>
          <w:bCs w:val="0"/>
          <w:sz w:val="28"/>
          <w:szCs w:val="28"/>
          <w:highlight w:val="yellow"/>
        </w:rPr>
      </w:pPr>
      <w:r>
        <w:rPr>
          <w:rFonts w:ascii="Tempora LGC Uni" w:hAnsi="Tempora LGC Uni"/>
          <w:b w:val="0"/>
          <w:bCs w:val="0"/>
          <w:sz w:val="28"/>
          <w:szCs w:val="28"/>
        </w:rPr>
      </w:r>
      <w:r>
        <w:rPr>
          <w:rFonts w:ascii="Tempora LGC Uni" w:hAnsi="Tempora LGC Uni"/>
          <w:b w:val="0"/>
          <w:bCs w:val="0"/>
          <w:sz w:val="28"/>
          <w:szCs w:val="28"/>
          <w:highlight w:val="yellow"/>
        </w:rPr>
      </w:r>
      <w:r>
        <w:rPr>
          <w:rFonts w:ascii="Tempora LGC Uni" w:hAnsi="Tempora LGC Uni"/>
          <w:b w:val="0"/>
          <w:bCs w:val="0"/>
          <w:sz w:val="28"/>
          <w:szCs w:val="28"/>
          <w:highlight w:val="yellow"/>
        </w:rPr>
      </w:r>
    </w:p>
    <w:p>
      <w:pPr>
        <w:sectPr>
          <w:footnotePr/>
          <w:endnotePr/>
          <w:type w:val="nextPage"/>
          <w:pgSz w:w="11906" w:h="16838" w:orient="portrait"/>
          <w:pgMar w:top="567" w:right="850" w:bottom="567" w:left="1701" w:header="0" w:footer="0" w:gutter="0"/>
          <w:cols w:num="1" w:sep="0" w:space="1701" w:equalWidth="1"/>
          <w:docGrid w:linePitch="360"/>
        </w:sectPr>
      </w:pPr>
      <w:r/>
      <w:r/>
    </w:p>
    <w:p>
      <w:pPr>
        <w:pStyle w:val="654"/>
        <w:ind w:left="5953" w:right="0" w:firstLine="0"/>
        <w:jc w:val="left"/>
        <w:spacing w:line="113" w:lineRule="atLeast"/>
        <w:rPr>
          <w:rFonts w:ascii="Tempora LGC Uni" w:hAnsi="Tempora LGC Uni"/>
          <w:sz w:val="20"/>
          <w:szCs w:val="20"/>
        </w:rPr>
      </w:pPr>
      <w:r>
        <w:rPr>
          <w:rFonts w:ascii="Tempora LGC Uni" w:hAnsi="Tempora LGC Uni"/>
          <w:sz w:val="20"/>
          <w:szCs w:val="20"/>
        </w:rPr>
      </w:r>
      <w:r>
        <w:rPr>
          <w:rFonts w:ascii="Tempora LGC Uni" w:hAnsi="Tempora LGC Uni"/>
          <w:sz w:val="20"/>
          <w:szCs w:val="20"/>
        </w:rPr>
      </w:r>
      <w:r>
        <w:rPr>
          <w:rFonts w:ascii="Tempora LGC Uni" w:hAnsi="Tempora LGC Uni"/>
          <w:sz w:val="20"/>
          <w:szCs w:val="20"/>
        </w:rPr>
      </w:r>
    </w:p>
    <w:p>
      <w:pPr>
        <w:pStyle w:val="654"/>
        <w:ind w:left="5953" w:right="0" w:firstLine="0"/>
        <w:jc w:val="left"/>
        <w:spacing w:line="113" w:lineRule="atLeast"/>
        <w:rPr>
          <w:rFonts w:ascii="Tempora LGC Uni" w:hAnsi="Tempora LGC Uni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 </w:t>
      </w:r>
      <w:r>
        <w:rPr>
          <w:rFonts w:ascii="Tempora LGC Uni" w:hAnsi="Tempora LGC Uni"/>
          <w:color w:val="000000"/>
          <w:sz w:val="20"/>
          <w:szCs w:val="20"/>
        </w:rPr>
        <w:t xml:space="preserve">Приложение № 2 к решению Собрания Новоузенского муниципального района от 21 декабря 2023 года № 665</w:t>
      </w:r>
      <w:r>
        <w:rPr>
          <w:rFonts w:ascii="Tempora LGC Uni" w:hAnsi="Tempora LGC Uni"/>
          <w:sz w:val="20"/>
          <w:szCs w:val="20"/>
        </w:rPr>
      </w:r>
      <w:r>
        <w:rPr>
          <w:rFonts w:ascii="Tempora LGC Uni" w:hAnsi="Tempora LGC Uni"/>
          <w:sz w:val="20"/>
          <w:szCs w:val="20"/>
        </w:rPr>
      </w:r>
    </w:p>
    <w:p>
      <w:pPr>
        <w:pStyle w:val="654"/>
        <w:ind w:left="5245" w:right="0"/>
        <w:spacing w:line="113" w:lineRule="atLeast"/>
        <w:rPr>
          <w:rFonts w:ascii="Tempora LGC Uni" w:hAnsi="Tempora LGC Uni"/>
          <w:color w:val="000000"/>
          <w:sz w:val="24"/>
          <w:szCs w:val="24"/>
        </w:rPr>
      </w:pPr>
      <w:r>
        <w:rPr>
          <w:rFonts w:ascii="Tempora LGC Uni" w:hAnsi="Tempora LGC Uni"/>
          <w:color w:val="000000"/>
          <w:sz w:val="24"/>
          <w:szCs w:val="24"/>
        </w:rPr>
      </w:r>
      <w:r>
        <w:rPr>
          <w:rFonts w:ascii="Tempora LGC Uni" w:hAnsi="Tempora LGC Uni"/>
          <w:color w:val="000000"/>
          <w:sz w:val="24"/>
          <w:szCs w:val="24"/>
        </w:rPr>
      </w:r>
      <w:r>
        <w:rPr>
          <w:rFonts w:ascii="Tempora LGC Uni" w:hAnsi="Tempora LGC Uni"/>
          <w:color w:val="000000"/>
          <w:sz w:val="24"/>
          <w:szCs w:val="24"/>
        </w:rPr>
      </w:r>
    </w:p>
    <w:p>
      <w:pPr>
        <w:pStyle w:val="654"/>
        <w:jc w:val="center"/>
        <w:spacing w:line="113" w:lineRule="atLeast"/>
        <w:rPr>
          <w:rFonts w:ascii="Tempora LGC Uni" w:hAnsi="Tempora LGC Uni"/>
        </w:rPr>
      </w:pPr>
      <w:r>
        <w:rPr>
          <w:rFonts w:ascii="Tempora LGC Uni" w:hAnsi="Tempora LGC Uni"/>
          <w:b/>
          <w:sz w:val="24"/>
          <w:szCs w:val="24"/>
        </w:rPr>
        <w:t xml:space="preserve">Нормативы распределения доходов между бюджетом Новоузенского муниципального района и бюджетами поселений </w:t>
      </w:r>
      <w:r>
        <w:rPr>
          <w:rFonts w:ascii="Tempora LGC Uni" w:hAnsi="Tempora LGC Uni"/>
          <w:b/>
          <w:bCs/>
          <w:sz w:val="24"/>
          <w:szCs w:val="24"/>
        </w:rPr>
        <w:t xml:space="preserve">на 2024 год и на плановый период 2025 и 2026 годов</w:t>
      </w:r>
      <w:r>
        <w:rPr>
          <w:rFonts w:ascii="Tempora LGC Uni" w:hAnsi="Tempora LGC Uni"/>
        </w:rPr>
      </w:r>
      <w:r>
        <w:rPr>
          <w:rFonts w:ascii="Tempora LGC Uni" w:hAnsi="Tempora LGC Uni"/>
        </w:rPr>
      </w:r>
    </w:p>
    <w:p>
      <w:pPr>
        <w:pStyle w:val="654"/>
        <w:jc w:val="right"/>
        <w:spacing w:line="113" w:lineRule="atLeast"/>
        <w:rPr>
          <w:rFonts w:ascii="Tempora LGC Uni" w:hAnsi="Tempora LGC Uni"/>
        </w:rPr>
      </w:pPr>
      <w:r>
        <w:rPr>
          <w:rFonts w:ascii="Tempora LGC Uni" w:hAnsi="Tempora LGC Uni"/>
        </w:rPr>
        <w:t xml:space="preserve">(в процентах)</w:t>
      </w:r>
      <w:r>
        <w:rPr>
          <w:rFonts w:ascii="Tempora LGC Uni" w:hAnsi="Tempora LGC Uni"/>
        </w:rPr>
      </w:r>
      <w:r>
        <w:rPr>
          <w:rFonts w:ascii="Tempora LGC Uni" w:hAnsi="Tempora LGC Uni"/>
        </w:rPr>
      </w:r>
    </w:p>
    <w:tbl>
      <w:tblPr>
        <w:tblW w:w="9605" w:type="dxa"/>
        <w:tblInd w:w="-32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67"/>
        <w:gridCol w:w="4252"/>
        <w:gridCol w:w="1842"/>
        <w:gridCol w:w="1843"/>
      </w:tblGrid>
      <w:tr>
        <w:trPr>
          <w:trHeight w:val="28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vMerge w:val="restart"/>
            <w:textDirection w:val="lrTb"/>
            <w:noWrap w:val="false"/>
          </w:tcPr>
          <w:p>
            <w:pPr>
              <w:pStyle w:val="654"/>
              <w:jc w:val="center"/>
              <w:spacing w:line="113" w:lineRule="atLeast"/>
              <w:rPr>
                <w:rFonts w:ascii="Tempora LGC Uni" w:hAnsi="Tempora LGC Uni"/>
                <w:b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sz w:val="24"/>
                <w:szCs w:val="24"/>
              </w:rPr>
              <w:t xml:space="preserve">Код бюджетной </w:t>
              <w:br/>
              <w:t xml:space="preserve">классификации</w:t>
            </w:r>
            <w:r>
              <w:rPr>
                <w:rFonts w:ascii="Tempora LGC Uni" w:hAnsi="Tempora LGC Uni"/>
                <w:b/>
                <w:sz w:val="24"/>
                <w:szCs w:val="24"/>
              </w:rPr>
            </w:r>
            <w:r>
              <w:rPr>
                <w:rFonts w:ascii="Tempora LGC Uni" w:hAnsi="Tempora LGC Uni"/>
                <w:b/>
                <w:sz w:val="24"/>
                <w:szCs w:val="24"/>
              </w:rPr>
            </w:r>
          </w:p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b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sz w:val="24"/>
                <w:szCs w:val="24"/>
              </w:rPr>
            </w:r>
            <w:r>
              <w:rPr>
                <w:rFonts w:ascii="Tempora LGC Uni" w:hAnsi="Tempora LGC Uni"/>
                <w:b/>
                <w:sz w:val="24"/>
                <w:szCs w:val="24"/>
              </w:rPr>
            </w:r>
            <w:r>
              <w:rPr>
                <w:rFonts w:ascii="Tempora LGC Uni" w:hAnsi="Tempora LGC Uni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vMerge w:val="restart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b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Tempora LGC Uni" w:hAnsi="Tempora LGC Uni"/>
                <w:b/>
                <w:sz w:val="24"/>
                <w:szCs w:val="24"/>
              </w:rPr>
            </w:r>
            <w:r>
              <w:rPr>
                <w:rFonts w:ascii="Tempora LGC Uni" w:hAnsi="Tempora LGC Uni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b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sz w:val="24"/>
                <w:szCs w:val="24"/>
              </w:rPr>
              <w:t xml:space="preserve">Норматив</w:t>
            </w:r>
            <w:r>
              <w:rPr>
                <w:rFonts w:ascii="Tempora LGC Uni" w:hAnsi="Tempora LGC Uni"/>
                <w:b/>
                <w:sz w:val="24"/>
                <w:szCs w:val="24"/>
              </w:rPr>
            </w:r>
            <w:r>
              <w:rPr>
                <w:rFonts w:ascii="Tempora LGC Uni" w:hAnsi="Tempora LGC Uni"/>
                <w:b/>
                <w:sz w:val="24"/>
                <w:szCs w:val="24"/>
              </w:rPr>
            </w:r>
          </w:p>
        </w:tc>
      </w:tr>
      <w:tr>
        <w:trPr>
          <w:trHeight w:val="22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vMerge w:val="continue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b/>
              </w:rPr>
            </w:pPr>
            <w:r>
              <w:rPr>
                <w:rFonts w:ascii="Tempora LGC Uni" w:hAnsi="Tempora LGC Uni"/>
                <w:b/>
              </w:rPr>
              <w:t xml:space="preserve">Новоузенский муниципальный район</w:t>
            </w:r>
            <w:r>
              <w:rPr>
                <w:rFonts w:ascii="Tempora LGC Uni" w:hAnsi="Tempora LGC Uni"/>
                <w:b/>
              </w:rPr>
            </w:r>
            <w:r>
              <w:rPr>
                <w:rFonts w:ascii="Tempora LGC Uni" w:hAnsi="Tempora LGC Uni"/>
                <w:b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b/>
              </w:rPr>
            </w:pPr>
            <w:r>
              <w:rPr>
                <w:rFonts w:ascii="Tempora LGC Uni" w:hAnsi="Tempora LGC Uni"/>
                <w:b/>
              </w:rPr>
              <w:t xml:space="preserve">Бюджеты поселений</w:t>
            </w:r>
            <w:r>
              <w:rPr>
                <w:rFonts w:ascii="Tempora LGC Uni" w:hAnsi="Tempora LGC Uni"/>
                <w:b/>
              </w:rPr>
            </w:r>
            <w:r>
              <w:rPr>
                <w:rFonts w:ascii="Tempora LGC Uni" w:hAnsi="Tempora LGC Uni"/>
                <w:b/>
              </w:rPr>
            </w:r>
          </w:p>
        </w:tc>
      </w:tr>
      <w:tr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 xml:space="preserve">1</w:t>
            </w:r>
            <w:r>
              <w:rPr>
                <w:rFonts w:ascii="Tempora LGC Uni" w:hAnsi="Tempora LGC Uni"/>
              </w:rPr>
            </w:r>
            <w:r>
              <w:rPr>
                <w:rFonts w:ascii="Tempora LGC Uni" w:hAnsi="Tempora LGC Uni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 xml:space="preserve">2</w:t>
            </w:r>
            <w:r>
              <w:rPr>
                <w:rFonts w:ascii="Tempora LGC Uni" w:hAnsi="Tempora LGC Uni"/>
              </w:rPr>
            </w:r>
            <w:r>
              <w:rPr>
                <w:rFonts w:ascii="Tempora LGC Uni" w:hAnsi="Tempora LGC Uni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 xml:space="preserve">3</w:t>
            </w:r>
            <w:r>
              <w:rPr>
                <w:rFonts w:ascii="Tempora LGC Uni" w:hAnsi="Tempora LGC Uni"/>
              </w:rPr>
            </w:r>
            <w:r>
              <w:rPr>
                <w:rFonts w:ascii="Tempora LGC Uni" w:hAnsi="Tempora LGC Uni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 xml:space="preserve">4</w:t>
            </w:r>
            <w:r>
              <w:rPr>
                <w:rFonts w:ascii="Tempora LGC Uni" w:hAnsi="Tempora LGC Uni"/>
              </w:rPr>
            </w:r>
            <w:r>
              <w:rPr>
                <w:rFonts w:ascii="Tempora LGC Uni" w:hAnsi="Tempora LGC Uni"/>
              </w:rPr>
            </w:r>
          </w:p>
        </w:tc>
      </w:tr>
      <w:tr>
        <w:trPr>
          <w:trHeight w:val="97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1 09 00000 00 0000 000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 xml:space="preserve">ЗАДОЛЖЕННОСТЬ И ПЕРЕРАСЧЕТЫ ПО ОТМЕНЕННЫМ НАЛОГАМ, СБОРАМ И ИНЫМ ОБЯЗАТЕЛЬНЫМ ПЛАТЕЖАМ</w:t>
            </w:r>
            <w:r>
              <w:rPr>
                <w:rFonts w:ascii="Tempora LGC Uni" w:hAnsi="Tempora LGC Uni"/>
                <w:sz w:val="22"/>
                <w:szCs w:val="22"/>
              </w:rPr>
            </w:r>
            <w:r>
              <w:rPr>
                <w:rFonts w:ascii="Tempora LGC Uni" w:hAnsi="Tempora LGC Uni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pStyle w:val="654"/>
              <w:ind w:left="-12" w:right="0" w:firstLine="12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56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1 09 07013 05 0000 110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Налог на рекламу, мобилизуемый на территориях муниципальных районов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56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1 09 07022 05 0000 110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Курортный сбор, мобилизуемый на территориях муниципальных районов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167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1 09 07033 05 0000 110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85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1 09 07043 05 0000 110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Лицензионный сбор за право торговли спиртными напитками, мобилизуемый на территориях муниципальных районов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78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1 09 07053 05 0000 110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Прочие местные налоги и сборы, мобилизуемые на территориях муниципальных районов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115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1 11 00000 00 0000 000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МУНИЦИПАЛЬНОЙСОБСТВЕННОСТИ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91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1 11 09080 05 0000 120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Плата, поступившая в рамках договора за предоставление права на размещение и эксплуатацию нес</w:t>
            </w:r>
            <w:r>
              <w:rPr>
                <w:rFonts w:ascii="Tempora LGC Uni" w:hAnsi="Tempora LGC Uni"/>
                <w:sz w:val="24"/>
                <w:szCs w:val="24"/>
              </w:rPr>
              <w:t xml:space="preserve">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46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1 11 09080 13 0000 120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Плата, поступившая в рамках договора за предоставление права на размещение и эксплуатацию н</w:t>
            </w:r>
            <w:r>
              <w:rPr>
                <w:rFonts w:ascii="Tempora LGC Uni" w:hAnsi="Tempora LGC Uni"/>
                <w:sz w:val="24"/>
                <w:szCs w:val="24"/>
              </w:rPr>
              <w:t xml:space="preserve">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74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1 13 00000 00 0000 000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ДОХОДЫ ОТ ОКАЗАНИЯ ПЛАТНЫХ УСЛУГ (РАБОТ) И КОМПЕНСАЦИИ ЗАТРАТ ГОСУДАРСТВА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86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1 13 01995 05 0000 130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82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1 13 01995 10 0000 130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85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1 13 01995 13 0000 130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поселений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111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1 13 02065 05 0000 130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112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1 13 02065 10 0000 130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сельских поселений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98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1 13 02065 13 0000 130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городских поселений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63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1 13 02995 05 0000 130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Прочие доходы от компенсации затрат бюджетов муниципальных районов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60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1 13 02995 10 0000 130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Прочие доходы от компенсации затрат бюджетов сельских поселений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54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1 13 02995 13 0000 130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Прочие доходы от компенсации затрат бюджетов городских поселений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33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1 17 00000 00 0000 000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ПРОЧИЕ НЕНАЛОГОВЫЕ ДОХОДЫ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6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1 17 01050 05 0000 180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Невыясненные поступления, зачисляемые в бюджеты муниципальных районов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57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1 17 01050 10 0000 180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Невыясненные поступления, зачисляемые в бюджеты сельских поселений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60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1 17 01050 13 0000 180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Невыясненные поступления, зачисляемые в бюджеты городских поселений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60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1 17 05050 05 0000 180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Прочие неналоговые доходы бюджетов муниципальных районов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57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1 17 05050 10 0000 180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Прочие неналоговые доходы бюджетов сельских поселений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57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1 17 05050 13 0000 180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Прочие неналоговые доходы бюджетов городских поселений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48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1 17 15030 05 0000 150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Инициативные платежи, зачисляемые в бюджеты муниципальных районов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57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1 17 15030 10 0000 150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Инициативные платежи, зачисляемые в бюджеты сельских поселений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>
          <w:trHeight w:val="58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1 17 15030 13 0000 150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654"/>
              <w:jc w:val="both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Инициативные платежи, зачисляемые в бюджеты городских поселений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200" w:line="113" w:lineRule="atLeas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100</w:t>
            </w:r>
            <w:r>
              <w:rPr>
                <w:rFonts w:ascii="Tempora LGC Uni" w:hAnsi="Tempora LGC Uni"/>
                <w:sz w:val="24"/>
                <w:szCs w:val="24"/>
              </w:rPr>
            </w: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</w:tbl>
    <w:p>
      <w:pPr>
        <w:sectPr>
          <w:footnotePr/>
          <w:endnotePr/>
          <w:type w:val="nextPage"/>
          <w:pgSz w:w="11906" w:h="16838" w:orient="portrait"/>
          <w:pgMar w:top="567" w:right="850" w:bottom="567" w:left="1701" w:header="0" w:footer="0" w:gutter="0"/>
          <w:cols w:num="1" w:sep="0" w:space="1701" w:equalWidth="1"/>
          <w:docGrid w:linePitch="360"/>
        </w:sectPr>
      </w:pPr>
      <w:r/>
      <w:r/>
    </w:p>
    <w:p>
      <w:pPr>
        <w:pStyle w:val="654"/>
        <w:ind w:left="5245" w:right="0"/>
        <w:jc w:val="right"/>
        <w:spacing w:line="113" w:lineRule="atLeast"/>
        <w:rPr>
          <w:rFonts w:ascii="Tempora LGC Uni" w:hAnsi="Tempora LGC Uni"/>
          <w:color w:val="000000"/>
          <w:sz w:val="24"/>
          <w:szCs w:val="24"/>
          <w:highlight w:val="none"/>
        </w:rPr>
      </w:pPr>
      <w:r>
        <w:rPr>
          <w:rFonts w:ascii="Tempora LGC Uni" w:hAnsi="Tempora LGC Uni"/>
          <w:color w:val="000000"/>
          <w:sz w:val="24"/>
          <w:szCs w:val="24"/>
        </w:rPr>
      </w:r>
      <w:r>
        <w:rPr>
          <w:rFonts w:ascii="Tempora LGC Uni" w:hAnsi="Tempora LGC Uni"/>
          <w:color w:val="000000"/>
          <w:sz w:val="24"/>
          <w:szCs w:val="24"/>
          <w:highlight w:val="none"/>
        </w:rPr>
      </w:r>
      <w:r>
        <w:rPr>
          <w:rFonts w:ascii="Tempora LGC Uni" w:hAnsi="Tempora LGC Uni"/>
          <w:color w:val="000000"/>
          <w:sz w:val="24"/>
          <w:szCs w:val="24"/>
          <w:highlight w:val="none"/>
        </w:rPr>
      </w:r>
    </w:p>
    <w:p>
      <w:pPr>
        <w:pStyle w:val="654"/>
        <w:ind w:left="5953" w:right="0" w:firstLine="0"/>
        <w:jc w:val="left"/>
        <w:spacing w:before="0" w:after="200" w:line="113" w:lineRule="atLeast"/>
        <w:rPr>
          <w:rFonts w:ascii="Tempora LGC Uni" w:hAnsi="Tempora LGC Uni" w:cs="Arial"/>
          <w:sz w:val="20"/>
          <w:szCs w:val="20"/>
        </w:rPr>
      </w:pPr>
      <w:r>
        <w:rPr>
          <w:rFonts w:ascii="Tempora LGC Uni" w:hAnsi="Tempora LGC Uni" w:cs="Arial"/>
          <w:sz w:val="20"/>
          <w:szCs w:val="20"/>
        </w:rPr>
        <w:t xml:space="preserve">Прило</w:t>
      </w:r>
      <w:r>
        <w:rPr>
          <w:rFonts w:ascii="Tempora LGC Uni" w:hAnsi="Tempora LGC Uni" w:cs="Arial"/>
          <w:sz w:val="20"/>
          <w:szCs w:val="20"/>
        </w:rPr>
        <w:t xml:space="preserve">жение № 3 к решению Собрания Новоузенского муниципального района от 21 декабря 2023 года № 665 (с изменениями от 28.12.2023 № 677, от 25.01.2024 № 679, от 29.02.2024 № 694, от 28.03.2024 № 703, от 25.04.2024 № 712, от 30.05.2024 № 724, от 28.06.2024 № 736)</w:t>
      </w:r>
      <w:r>
        <w:rPr>
          <w:rFonts w:ascii="Tempora LGC Uni" w:hAnsi="Tempora LGC Uni" w:cs="Arial"/>
          <w:sz w:val="20"/>
          <w:szCs w:val="20"/>
        </w:rPr>
      </w:r>
      <w:r>
        <w:rPr>
          <w:rFonts w:ascii="Tempora LGC Uni" w:hAnsi="Tempora LGC Uni" w:cs="Arial"/>
          <w:sz w:val="20"/>
          <w:szCs w:val="20"/>
        </w:rPr>
      </w:r>
    </w:p>
    <w:p>
      <w:pPr>
        <w:pStyle w:val="734"/>
        <w:ind w:left="0" w:right="0" w:firstLine="0"/>
        <w:jc w:val="center"/>
        <w:spacing w:before="0" w:beforeAutospacing="0" w:after="0" w:afterAutospacing="0" w:line="240" w:lineRule="auto"/>
        <w:rPr>
          <w:rFonts w:ascii="Tempora LGC Uni" w:hAnsi="Tempora LGC Uni"/>
          <w:b/>
          <w:bCs/>
          <w:sz w:val="24"/>
          <w:szCs w:val="24"/>
          <w:highlight w:val="none"/>
        </w:rPr>
      </w:pPr>
      <w:r>
        <w:rPr>
          <w:rFonts w:ascii="Tempora LGC Uni" w:hAnsi="Tempora LGC Uni"/>
          <w:b/>
          <w:bCs/>
          <w:sz w:val="24"/>
          <w:szCs w:val="24"/>
        </w:rPr>
        <w:t xml:space="preserve">Ведомственная структура расходов бюджета </w:t>
        <w:br/>
        <w:t xml:space="preserve">Новоузенского муниципального района на 2024 год</w:t>
      </w:r>
      <w:r>
        <w:rPr>
          <w:rFonts w:ascii="Tempora LGC Uni" w:hAnsi="Tempora LGC Uni"/>
          <w:b/>
          <w:bCs/>
          <w:sz w:val="24"/>
          <w:szCs w:val="24"/>
          <w:highlight w:val="none"/>
        </w:rPr>
      </w:r>
      <w:r>
        <w:rPr>
          <w:rFonts w:ascii="Tempora LGC Uni" w:hAnsi="Tempora LGC Uni"/>
          <w:b/>
          <w:bCs/>
          <w:sz w:val="24"/>
          <w:szCs w:val="24"/>
          <w:highlight w:val="none"/>
        </w:rPr>
      </w:r>
    </w:p>
    <w:p>
      <w:pPr>
        <w:pStyle w:val="734"/>
        <w:ind w:left="0" w:right="0" w:firstLine="0"/>
        <w:jc w:val="center"/>
        <w:spacing w:before="0" w:beforeAutospacing="0" w:after="0" w:afterAutospacing="0" w:line="240" w:lineRule="auto"/>
        <w:rPr>
          <w:rFonts w:ascii="Tempora LGC Uni" w:hAnsi="Tempora LGC Uni"/>
          <w:b/>
          <w:bCs/>
          <w:sz w:val="24"/>
          <w:szCs w:val="24"/>
          <w:highlight w:val="yellow"/>
        </w:rPr>
      </w:pPr>
      <w:r>
        <w:rPr>
          <w:rFonts w:ascii="Tempora LGC Uni" w:hAnsi="Tempora LGC Uni"/>
          <w:b/>
          <w:bCs/>
          <w:sz w:val="24"/>
          <w:szCs w:val="24"/>
          <w:highlight w:val="yellow"/>
        </w:rPr>
      </w:r>
      <w:r>
        <w:rPr>
          <w:rFonts w:ascii="Tempora LGC Uni" w:hAnsi="Tempora LGC Uni"/>
          <w:b/>
          <w:bCs/>
          <w:sz w:val="24"/>
          <w:szCs w:val="24"/>
          <w:highlight w:val="yellow"/>
        </w:rPr>
      </w:r>
      <w:r>
        <w:rPr>
          <w:rFonts w:ascii="Tempora LGC Uni" w:hAnsi="Tempora LGC Uni"/>
          <w:b/>
          <w:bCs/>
          <w:sz w:val="24"/>
          <w:szCs w:val="24"/>
          <w:highlight w:val="yellow"/>
        </w:rPr>
      </w:r>
    </w:p>
    <w:tbl>
      <w:tblPr>
        <w:tblW w:w="8522" w:type="dxa"/>
        <w:tblInd w:w="-93" w:type="dxa"/>
        <w:tblLayout w:type="fixed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3213"/>
        <w:gridCol w:w="57"/>
        <w:gridCol w:w="57"/>
        <w:gridCol w:w="57"/>
        <w:gridCol w:w="58"/>
        <w:gridCol w:w="57"/>
        <w:gridCol w:w="57"/>
        <w:gridCol w:w="676"/>
        <w:gridCol w:w="90"/>
        <w:gridCol w:w="56"/>
        <w:gridCol w:w="459"/>
        <w:gridCol w:w="145"/>
        <w:gridCol w:w="493"/>
        <w:gridCol w:w="146"/>
        <w:gridCol w:w="491"/>
        <w:gridCol w:w="147"/>
        <w:gridCol w:w="921"/>
        <w:gridCol w:w="147"/>
        <w:gridCol w:w="57"/>
        <w:gridCol w:w="288"/>
        <w:gridCol w:w="850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213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7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7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7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8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7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7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66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04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3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7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13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(тыс. рублей)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Наименование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Код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Раздел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Под-раздел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Целевая статья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Вид рас-ходов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Сумма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</w:tr>
      <w:tr>
        <w:trPr>
          <w:trHeight w:val="446"/>
        </w:trPr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Администрация Новоузенского муниципального района Саратовской области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276497,1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Общегосударственные вопросы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52699,9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2709,8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Выполнение функций органами муниципальной власти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2709,8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2709,8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Главы района (муниципального образования)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91 3 00 02300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2709,8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91 3 00 02300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2709,8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91 3 00 02300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2709,8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42231,3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3467,7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3467,7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90 2 00 76500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466,7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90 2 00 76500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90 2 00 76500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90 2 00 76500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90 2 00 76500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90 2 00 76600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466,7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90 2 00 76600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90 2 00 76600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90 2 00 76600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90 2 00 76600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осуществлению деятельности по опеке и 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90 2 00 77120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933,5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90 2 00 77120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811,7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90 2 00 77120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811,7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90 2 00 77120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121,8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90 2 00 77120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121,8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90 2 00 77130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953,9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90 2 00 77130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953,9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90 2 00 77130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953,9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осуществлению деятель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90 2 00 77140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90 2 00 77140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90 2 00 77140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Содействие в организации деятельности по военно-патриотическому воспитанию граждан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90 2 00 78760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634,4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90 2 00 78760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634,4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90 2 00 78760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634,4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Выполнение функций органами муниципальной власти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38763,6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38763,6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38581,6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33317,9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33317,9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5256,7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5256,7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органами муниципальной власти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91 3 00 06100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182,0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91 3 00 06100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182,0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91 3 00 06100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182,0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Судебная система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федерального бюджета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90 1 00 00000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90 1 00 51200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90 1 00 51200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90 1 00 51200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Резервные фонды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по исполнению отдельных обязательств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Средства резервных фондов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99 4 00 00000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Средства резервного фонда администрации Новоузенского муниципального района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99 4 00 08800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99 4 00 08800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Резервные средства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99 4 00 08800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Другие общегосударственные вопросы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7655,1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учреждений (оказание муниципальных услуг, выполнение работ)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6835,1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муниципальных казенных учреждений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6835,1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Архивные учреждения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93 2 00 04300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1434,7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93 2 00 04300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1207,8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93 2 00 04300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1207,8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93 2 00 04300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226,9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93 2 00 04300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226,9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Прочие учреждения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93 2 00 04400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5400,4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93 2 00 04400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5181,9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93 2 00 04400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5181,9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93 2 00 04400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218,5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93 2 00 04400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218,5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по исполнению отдельных обязательств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820,0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Погашение просроченной кредиторской задолженности, в том числе по судам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99 1 00 00000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Погашение кредиторской задолженности прошлых лет по обеспечению деятельности органов местного самоуправления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99 1 00 09950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99 1 00 09950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99 1 00 09950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Внепрограммные мероприятия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взносов муниципального образования в общественные организации, фонды, ассоциации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99 3 00 08530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99 3 00 08530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99 3 00 08530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Мероприятия по постановке на учет бесхозных объектов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99 3 00 08911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99 3 00 08911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99 3 00 08911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2396,0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2396,0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по исполнению отдельных обязательств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2396,0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Внепрограммные мероприятия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2396,0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Содержание и развитие Системы-112, ЕДДС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99 3 00 21500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2396,0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99 3 00 21500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2396,0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99 3 00 21500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2396,0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Национальная экономика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70439,5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Дорожное хозяйство (дорожные фонды)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70239,5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Муниципальная программа "Ремонт, содержание автомобильных дорог местного значения и повышение безопасности дорожного движения в Новоузенском муниципальном районе Саратовской области на 2024-2026 годы"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70239,5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Подпрограмма 1 «Ремонт автомобильных дорог местного значения»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25800,0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"Капитальный ремонт и ремонт автомобильных дорог общего пользования местного значения"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25800,0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Ремонт автомобильных дорог местного значения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53 1 01 09400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25000,0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53 1 01 09400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25000,0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53 1 01 09400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25000,0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Экспертиза сметной документации на ремонт муниципальных автомобильных дорог местного значения общего пользования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53 1 01 09910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53 1 01 09910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53 1 01 09910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53 1 01 09920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53 1 01 09920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53 1 01 09920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Подпрограмма 2 «Содержание автомобильных дорог местного значения»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42439,5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"Зимнее и летнее содержание автомобильных дорог местного значения"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53 2 01 00000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15000,0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Содержание автомобильных дорог общего пользования местного значения, относящихся к муниципальной собственности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53 2 01 09410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15000,0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53 2 01 09410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15000,0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53 2 01 09410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15000,0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27439,5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Паспортизация муниципальных дорог местного значения общего пользования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53 2 02 09900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53 2 02 09900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53 2 02 09900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53 2 02 21400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24609,5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53 2 02 21400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24609,5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53 2 02 21400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24609,5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дорожно-эксплуатационной техникой муниципальных районов и городских округов области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7188D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2277,0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7188D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2277,0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7188D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2277,0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дорожно-эксплуатационной техникой муниципальных районов и городских округов области за счет средств местного бюджета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S188D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253,0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S188D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253,0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S188D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253,0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Подпрограмма 3 "Повышение безопасности дорожного движения"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53 3 01 00000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Приобретение светодиодных светильников уличного освещения и других материалов необходимых для организации уличного освещения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53 3 01 09810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53 3 01 09810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53 3 01 09810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53 3 02 00000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53 3 02 09820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53 3 02 09820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53 3 02 09820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53 3 03 00000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53 3 03 09830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53 3 03 09830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53 3 03 09830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по исполнению отдельных обязательств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Внепрограммные мероприятия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Мероприятия по землеустройству и землепользованию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99 3 00 08510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99 3 00 08510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99 3 00 08510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Охрана окружающей среды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Сбор, удаление отходов и очистка сточных вод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по исполнению отдельных обязательств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Внепрограммные мероприятия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Природоохранные мероприятия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99 3 00 08930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99 3 00 08930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99 3 00 08930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Образование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114,9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Молодежная политика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114,9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Муниципальная программа «Молодежь Новоузенского района» на 2021-2024 гг.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114,9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Подпрограмма 2: ««Гражданско-патриотическое и духовно-нравственное воспитание молодежи Новоузенского муниципального района» на 2021-2024 гг.»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46 2 00 00000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114,9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46 2 01 00000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114,9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Гражданско-патриотическое и духовно-нравственное воспитание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46 2 01 10910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114,9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46 2 01 10910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114,9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46 2 01 10910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114,9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Культура, кинематография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114925,8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Культура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84694,8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Новоузенского муниципального района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47 0 01 00000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Профилактика терроризма и экстремизма в Новоузенском муниципальном районе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47 0 01 20600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47 0 01 20600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47 0 01 20600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Муниципальная программа "Социальная поддержка инвалидов в Новоузенском муниципальном районе Саратовской области на 2024-2026 годы"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Создание условий для реабилитации и интеграции инвалидов в общество, повышения качества их жизни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48 0 01 00000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Новоузенского района Саратовской области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48 0 01 00002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48 0 01 00002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48 0 01 00002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Муниципальная программа "Развитие культуры и туризма на территории Новоузенского района Саратовской области на 2024-2028 годы"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84686,8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Подпрограмма 1. Организация культурно-досуговой деятельности и туризма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73 1 00 00000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36164,6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73 1 01 00000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36164,6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73 1 01 00022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36164,6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73 1 01 00022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36164,6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73 1 01 00022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36164,6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Подпрограмма 2 "Библиотечное обслуживание населения Новоузенского муниципального района".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73 2 00 00000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11894,3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Мероприятия по оказанию муниципальных услуг физическим и (или) юридическим лицам в рамках муниципального задания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73 2 01 00000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11792,3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Новоузенского района Саратовской области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73 2 01 00002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11792,3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73 2 01 00002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11792,3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73 2 01 00002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11792,3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2 Комплектование книжного фонда муниципальных общедоступных библиотек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73 2 02 00000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102,0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Комплектование книжных фондов муниципальных общедоступных библиотек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2 02 L5191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102,0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2 02 L5191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102,0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2 02 L5191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102,0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Подпрограмма 3 "Укрепление материально – технической базы учреждений культуры"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73 3 00 00000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"Ремонт учреждений культуры и благоустройство учреждений культуры"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73 3 01 00000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капитального и текущего ремонтов, техническое оснащение муниципальных учреждений культурно-досугового типа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73 3 01 74020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73 3 01 74020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73 3 01 74020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Подпрограмма 4 "Обеспечение повышения оплаты труда работников бюджетной сферы"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73 4 00 00000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34627,9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Обеспечение сохранения показателей повышения оплаты труда отдельных категорий работников бюджетной сферы до уровня среднемесячного дохода от трудовой деятельности по Саратовской области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73 4 01 00000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34627,9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73 4 01 72500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34281,6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73 4 01 72500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34281,6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73 4 01 72500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34281,6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4 01 S2500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346,3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4 01 S2500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346,3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4 01 S2500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346,3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30231,0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учреждений (оказание муниципальных услуг, выполнение работ)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30231,0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муниципальных казенных учреждений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30231,0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Учреждения в сфере культуры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30231,0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30003,8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30003,8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227,2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227,2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Социальная политика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1548,1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Пенсионное обеспечение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1471,8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Меры социальной поддержки и материальная поддержка отдельных категорий населения области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1471,8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Доплата к пенсии муниципальных служащих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1471,8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1442,9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1442,9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населения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Меры социальной поддержки и материальная поддержка отдельных категорий населения области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льгот по оплате коммунальных услуг медицинским и фарм. работникам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Физическая культура и спорт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25580,0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Физическая культура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25580,0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Муниципальная программа "Комплексные меры противодействия злоупотреблению наркотиками и их незаконному обороту на 2023-2025 годы"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44 0 01 00000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Подготовка лекционного материала, видеороликов, рекламной продукции на антинаркотическую тематику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44 0 01 00029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44 0 01 00029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44 0 01 00029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Новоузенского муниципального района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47 0 01 00000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Профилактика терроризма и экстремизма в Новоузенском муниципальном районе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47 0 01 20600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47 0 01 20600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47 0 01 20600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Муниципальная программа " Профилактика правонарушений и усиление борьбы с преступностью на территории Новоузенского муниципального района на 2023-2025 годы"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 Профилактика правонарушений на территории Новоузенского муниципального района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51 0 01 00000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охраны общественного порядка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51 0 01 20400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51 0 01 20400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51 0 01 20400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Муниципальная программа «Развитие физической культуры и спорта в Новоузенском муниципальном районе на 2021-2024 годы»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350,0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1.1. «Организация и проведение физкультурных и спортивно-массовых мероприятий»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60 0 01 00000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Организация и проведение физкультурных и спортивно-массовых мероприятий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60 0 01 00023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60 0 01 00023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60 0 01 00023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60 0 02 00000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60 0 02 00024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60 0 02 00024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60 0 02 00024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2021-2024 г.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70 0 00 00000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25200,0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бюджетное Учреждение "Физкультурно-оздоровительный комплекс" "Новоузенский"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70 0 00 00011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25200,0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70 0 00 00011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25200,0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70 0 00 00011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25200,0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Средства массовой информации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891,4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Периодическая печать и издательства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891,4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891,4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891,4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90 2 00 78600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891,4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90 2 00 78600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891,4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90 2 00 78600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891,4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Межбюджетные трансферты общего характера бюджетам бюджетной системы Российской Федерации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7758,9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4678,9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1653,3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1653,3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Исполнение государственных полномочий по расчету и предоставлению дотаций поселениям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1653,3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Межбюджетные трансферты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1653,3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Дотации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1653,3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межбюджетных трансфертов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3025,6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межбюджетных трансфертов бюджетам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96 1 00 00000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3025,6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Выравнивание бюджетной обеспеченности поселений из районного фонда финансовой поддержки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96 1 00 09100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3025,6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Межбюджетные трансферты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96 1 00 09100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3025,6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Дотации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96 1 00 09100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3025,6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Прочие межбюджетные трансферты общего характера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3080,0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межбюджетных трансфертов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3080,0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межбюджетных трансфертов бюджетам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96 1 00 00000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3080,0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96 1 00 79910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3080,0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Межбюджетные трансферты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96 1 00 79910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3080,0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межбюджетные трансферты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96 1 00 79910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3080,0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Финансовое управление администрации Новоузенского муниципального района Саратовской области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065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8491,1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Общегосударственные вопросы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8491,1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8491,1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1867,0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1867,0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1867,0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1623,5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1623,5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243,5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243,5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Выполнение функций органами муниципальной власти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6624,1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6624,1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6622,1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5907,4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5907,4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714,7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714,7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органами муниципальной власти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91 3 00 06100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91 3 00 06100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91 3 00 06100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Управление образования администрации Новоузенского муниципального района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661433,0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Образование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658978,1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Дошкольное образование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154202,6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Муниципальная программа "Развитие системы образования на территории Новоузенского муниципального района на 2022–2026 годы"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154202,6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Подпрограмма 1 «Развитие системы дошкольного образования»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154202,6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140268,0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Муниципальные дошкольные образовательные организации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69 1 01 00006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60309,3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69 1 01 00006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60309,3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69 1 01 00006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60309,3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Финансовое обеспечение образовательной деятельности муниципальных дошкольных образовательных организаций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69 1 01 76700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79894,6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69 1 01 76700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79894,6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69 1 01 76700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79894,6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69 1 01 76900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64,1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69 1 01 76900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64,1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69 1 01 76900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64,1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69 1 03 00000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1952,0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Оснащение и укрепление материально-технической базы образовательных организаций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69 1 03 79150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976,0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69 1 03 79150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976,0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69 1 03 79150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976,0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Оснащение и укрепление материально-технической базы образовательных организаций за счет средств местного бюджета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03 S9150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976,0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03 S9150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976,0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03 S9150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976,0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1.4 Проведение капитального и текущего ремонтов муниципальных образовательных учреждений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69 1 04 00000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9327,8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капитального и текущего ремонта муниципальных образовательных организаций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69 1 04 72110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9234,4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69 1 04 72110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9234,4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69 1 04 72110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9234,4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капитального и текущего ремонтов муниципальных образовательных организаций за счет средств местного бюджета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04 S2110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04 S2110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04 S2110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69 1 05 00000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2654,8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69 1 05 78750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2654,8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69 1 05 78750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2654,8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69 1 05 78750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2654,8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Общее образование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398939,0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Муниципальная программа "Развитие системы образования на территории Новоузенского муниципального района на 2022–2026 годы"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398939,0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Подпрограмма 1 «Развитие системы дошкольного образования»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59,5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59,5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Муниципальные дошкольные образовательные организации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69 1 01 00006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69 1 01 00006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69 1 01 00006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69 1 01 76900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69 1 01 76900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69 1 01 76900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Подпрограмма 2 «Развитие системы общего и дополнительного образования»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398879,5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355762,4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Муниципальные общеобразовательные организации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69 2 01 00007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23638,4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69 2 01 00007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23638,4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69 2 01 00007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23638,4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капитального и текущего ремонта спортивных залов муниципальных образовательных организаций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69 2 01 72120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69 2 01 72120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69 2 01 72120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Финансовое обеспечение образовательной деятельности муниципальных общеобразовательных учреждений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292106,0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292106,0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292106,0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6435,7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6435,7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6435,7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L3030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17125,8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L3030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17125,8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L3030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17125,8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L3040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14436,3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L3040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14436,3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L3040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14436,3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S2120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S2120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S2120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69 2 15 00000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5610,0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Оснащение и укрепление материально-технической базы образовательных организаций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69 2 15 79150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2805,0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69 2 15 79150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2805,0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69 2 15 79150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2805,0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Оснащение и укрепление материально-технической базы образовательных организаций за счет средств местного бюджета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15 S9150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2805,0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15 S9150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2805,0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15 S9150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2805,0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3.2 Проведение капитального и текущего ремонтов муниципальных образовательных учреждений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69 2 16 00000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6060,6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капитального и текущего ремонта муниципальных образовательных организаций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69 2 16 72110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69 2 16 72110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69 2 16 72110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капитального и текущего ремонтов муниципальных образовательных организаций за счет средств местного бюджета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16 S2110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16 S2110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16 S2110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69 2 18 00000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Укрепление материально-технической базы и оснащение музеев боевой славы в муниципальных образовательных организациях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69 2 18 72130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69 2 18 72130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69 2 18 72130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3.8 Поощрительные выплаты водителям школьных автобусов муниципальных общеобразовательных организаций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69 2 20 00000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398,5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Поощрительные выплаты водителям школьных автобусов муниципальных общеобразовательных организаций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69 2 20 79190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398,5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69 2 20 79190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398,5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69 2 20 79190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398,5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3.9 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69 2 21 00000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287,5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69 2 21 79905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287,5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69 2 21 79905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287,5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69 2 21 79905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287,5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формированию компетенций и навыков у детей (в рамках достижения соответствующих резу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льтатов федерального проекта «Современная школа»), </w:t>
              <w:br/>
              <w:t xml:space="preserve"> создание и обеспечение условий функционирования центров образования естественно-научной и технологической направленностей, в образовательных учреждения, расположенных в сельской местности и малых городах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20649,9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51720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1832,5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51720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1832,5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51720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1832,5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72131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72131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72131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72132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4184,4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72132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4184,4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72132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4184,4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A1721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1840,0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A1721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1840,0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A1721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1840,0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A1722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12233,0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A1722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12233,0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A1722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12233,0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2.3 Создание условий в общеобразовательных организациях в целях выполнения задач федерального проекта «Успех каждого ребенка»; Обеспечение условий для занятия физической культурой и спортом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E2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1639,8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E2 50980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1639,8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E2 50980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1639,8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E2 50980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1639,8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3.3 Внедрен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E4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7220,8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E4 52130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6957,2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E4 52130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6957,2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E4 52130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6957,2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E4 A2131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263,6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E4 A2131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263,6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E4 A2131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263,6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(в рамках достижения соответствующих задач федерального проекта)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Y4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(в рамках достижения соответствующих задач федерального проекта)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Y4 А0470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Y4 А0470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Y4 А0470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Дополнительное образование детей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35736,2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Муниципальная программа "Развитие системы образования на территории Новоузенского муниципального района на 2022–2026 годы"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35736,2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Подпрограмма 2 «Развитие системы общего и дополнительного образования»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35736,2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2.2 Обеспечение государственных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69 2 02 00000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24455,9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учреждение дополнительного образования "Дом детского творчества" г. Новоузенск Саратовской области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69 2 02 00008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10524,5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69 2 02 00008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10524,5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69 2 02 00008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10524,5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69 2 02 00009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13931,4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69 2 02 00009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13931,4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69 2 02 00009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13931,4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2.7 Доведение уровня оплаты труда педагогов учреждения дополнительного образования детей до показателей, определенных в Указе Президента РФ от 07.05.2012 г. №597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69 2 07 00000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7418,2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69 2 07 72500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7344,0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69 2 07 72500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7344,0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69 2 07 72500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7344,0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07 S2500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74,2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07 S2500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74,2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07 S2500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74,2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69 2 08 00000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2448,0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Оснащение и укрепление материально-технической базы образовательных организаций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69 2 08 79150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1224,0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69 2 08 79150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1224,0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69 2 08 79150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1224,0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Оснащение и укрепление материально-технической базы образовательных организаций за счет средств местного бюджета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08 S9150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1224,0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08 S9150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1224,0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08 S9150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1224,0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3.2 Проведение капитального и текущего ремонтов муниципальных образовательных учреждений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69 2 16 00000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1414,1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капитального и текущего ремонта муниципальных образовательных организаций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69 2 16 72110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69 2 16 72110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69 2 16 72110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капитального и текущего ремонтов муниципальных образовательных организаций за счет средств местного бюджета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16 S2110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16 S2110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16 S2110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Молодежная политика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1491,9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Муниципальная программа «Молодежь Новоузенского района» на 2021-2024 гг.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1441,9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Подпрограмма 1: «Здоровое поколение Новоузенского муниципального района на 2021 - 2024 гг.»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46 1 00 00000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1341,9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46 1 01 00000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1341,9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46 1 01 00027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1341,9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46 1 01 00027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1341,9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46 1 01 00027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1341,9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Подпрограмма 3: «Молодежь в трудных жизненных ситуациях»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46 3 00 00000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1: Проведение профориентационных мероприятий для молодежи, оказавшейся в трудных жизненных ситуациях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46 3 01 00000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Трудоустройство старшеклассников в период каникул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46 3 01 00028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46 3 01 00028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46 3 01 00028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Муниципальная программа "Патриотическое воспитание молодежи Новоузенского района на 2022-2024годы"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Военно-патриотическая работа с молодежью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50 0 00 10200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50 0 00 10200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50 0 00 10200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Другие вопросы в области образования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68608,4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Муниципальная программа "Развитие системы образования на территории Новоузенского муниципального района на 2022–2026 годы"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1990,0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Подпрограмма 2 «Развитие системы общего и дополнительного образования»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1990,0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EВ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1990,0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EВ 51790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1990,0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EВ 51790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1990,0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EВ 51790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1990,0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494,8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494,8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90 2 00 77300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248,3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90 2 00 77300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222,4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90 2 00 77300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222,4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90 2 00 77300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90 2 00 77300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90 2 00 77800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246,5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90 2 00 77800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169,6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90 2 00 77800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169,6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90 2 00 77800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90 2 00 77800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Выполнение функций органами муниципальной власти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3750,5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3750,5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3747,9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3559,4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3559,4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188,5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188,5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органами муниципальной власти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91 3 00 06100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91 3 00 06100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91 3 00 06100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учреждений (оказание муниципальных услуг, выполнение работ)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62373,1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муниципальных казенных учреждений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62373,1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Учреждения в сфере образования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62369,5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34574,0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34574,0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27784,6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27784,6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Исполнение судебных актов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муниципальными учреждениями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93 2 00 06200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93 2 00 06200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93 2 00 06200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Социальная политика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2454,9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Охрана семьи и детства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2454,9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Муниципальная программа "Развитие системы образования на территории Новоузенского муниципального района на 2022–2026 годы"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307,1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Подпрограмма 2 «Развитие системы общего и дополнительного образования»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307,1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307,1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Муниципальные общеобразовательные организации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69 2 01 00007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69 2 01 00007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69 2 01 00007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81,6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Компенсация стоимости горячего питания родителям (законн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69 2 01 77160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69 2 01 77160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69 2 01 77160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2147,8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2147,8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90 2 00 77900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2147,8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90 2 00 77900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2147,8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90 2 00 77900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2147,8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Собрание Новоузенского муниципального района Саратовской области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083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564,9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Общегосударственные вопросы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564,9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564,9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Выполнение функций органами муниципальной власти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564,9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представительного органа власти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564,9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530,7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530,7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30,0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органами муниципальной власти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91 1 00 06100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91 1 00 06100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91 1 00 06100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Контрольно-счетная комиссия Новоузенского муниципального района Саратовской области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084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1868,4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Общегосударственные вопросы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1868,4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1868,4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Выполнение функций органами муниципальной власти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91 0 00 00000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1868,4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иных муниципальных органов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91 2 00 00000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1868,4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председателя Контрольно-счетной комиссии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91 2 00 01300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91 2 00 01300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91 2 00 01300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 КСК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91 2 00 02200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875,2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91 2 00 02200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875,2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91 2 00 02200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875,2</w:t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Всего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948 854,5</w:t>
            </w:r>
            <w:r/>
          </w:p>
        </w:tc>
      </w:tr>
    </w:tbl>
    <w:p>
      <w:pPr>
        <w:pStyle w:val="734"/>
        <w:ind w:left="0" w:right="566" w:firstLine="0"/>
        <w:jc w:val="right"/>
        <w:spacing w:before="0" w:beforeAutospacing="0" w:after="0" w:afterAutospacing="0"/>
        <w:rPr>
          <w:rFonts w:ascii="Tempora LGC Uni" w:hAnsi="Tempora LGC Uni" w:cs="Times New Roman"/>
          <w:b w:val="0"/>
          <w:bCs w:val="0"/>
          <w:sz w:val="24"/>
          <w:szCs w:val="24"/>
          <w:highlight w:val="none"/>
        </w:rPr>
      </w:pPr>
      <w:r>
        <w:rPr>
          <w:rFonts w:ascii="Tempora LGC Uni" w:hAnsi="Tempora LGC Uni" w:cs="Times New Roman"/>
          <w:b w:val="0"/>
          <w:bCs w:val="0"/>
          <w:sz w:val="24"/>
          <w:szCs w:val="24"/>
        </w:rPr>
      </w:r>
      <w:r>
        <w:rPr>
          <w:rFonts w:ascii="Tempora LGC Uni" w:hAnsi="Tempora LGC Uni" w:cs="Times New Roman"/>
          <w:b w:val="0"/>
          <w:bCs w:val="0"/>
          <w:sz w:val="24"/>
          <w:szCs w:val="24"/>
          <w:highlight w:val="none"/>
        </w:rPr>
      </w:r>
      <w:r>
        <w:rPr>
          <w:rFonts w:ascii="Tempora LGC Uni" w:hAnsi="Tempora LGC Uni" w:cs="Times New Roman"/>
          <w:b w:val="0"/>
          <w:bCs w:val="0"/>
          <w:sz w:val="24"/>
          <w:szCs w:val="24"/>
          <w:highlight w:val="none"/>
        </w:rPr>
      </w:r>
    </w:p>
    <w:p>
      <w:pPr>
        <w:pStyle w:val="734"/>
        <w:ind w:left="0" w:right="566" w:firstLine="0"/>
        <w:jc w:val="right"/>
        <w:spacing w:before="0" w:beforeAutospacing="0" w:after="0" w:afterAutospacing="0"/>
        <w:rPr>
          <w:rFonts w:ascii="Tempora LGC Uni" w:hAnsi="Tempora LGC Uni" w:cs="Times New Roman"/>
          <w:b w:val="0"/>
          <w:bCs w:val="0"/>
          <w:sz w:val="24"/>
          <w:szCs w:val="24"/>
          <w:highlight w:val="none"/>
        </w:rPr>
        <w:sectPr>
          <w:footnotePr/>
          <w:endnotePr/>
          <w:type w:val="nextPage"/>
          <w:pgSz w:w="11906" w:h="16838" w:orient="portrait"/>
          <w:pgMar w:top="567" w:right="850" w:bottom="1701" w:left="1701" w:header="0" w:footer="0" w:gutter="0"/>
          <w:cols w:num="1" w:sep="0" w:space="1701" w:equalWidth="1"/>
          <w:docGrid w:linePitch="360"/>
        </w:sectPr>
      </w:pPr>
      <w:r>
        <w:rPr>
          <w:rFonts w:ascii="Tempora LGC Uni" w:hAnsi="Tempora LGC Uni" w:cs="Times New Roman"/>
          <w:b w:val="0"/>
          <w:bCs w:val="0"/>
          <w:sz w:val="24"/>
          <w:szCs w:val="24"/>
        </w:rPr>
      </w:r>
      <w:r>
        <w:rPr>
          <w:rFonts w:ascii="Tempora LGC Uni" w:hAnsi="Tempora LGC Uni" w:cs="Times New Roman"/>
          <w:b w:val="0"/>
          <w:bCs w:val="0"/>
          <w:sz w:val="24"/>
          <w:szCs w:val="24"/>
          <w:highlight w:val="none"/>
        </w:rPr>
      </w:r>
      <w:r>
        <w:rPr>
          <w:rFonts w:ascii="Tempora LGC Uni" w:hAnsi="Tempora LGC Uni" w:cs="Times New Roman"/>
          <w:b w:val="0"/>
          <w:bCs w:val="0"/>
          <w:sz w:val="24"/>
          <w:szCs w:val="24"/>
          <w:highlight w:val="none"/>
        </w:rPr>
      </w:r>
    </w:p>
    <w:p>
      <w:pPr>
        <w:pStyle w:val="654"/>
        <w:ind w:left="0" w:right="0"/>
        <w:jc w:val="left"/>
        <w:rPr>
          <w:rFonts w:ascii="Tempora LGC Uni" w:hAnsi="Tempora LGC Uni"/>
          <w:color w:val="000000"/>
          <w:sz w:val="24"/>
          <w:szCs w:val="24"/>
          <w:highlight w:val="none"/>
        </w:rPr>
      </w:pPr>
      <w:r>
        <w:rPr>
          <w:rFonts w:ascii="Tempora LGC Uni" w:hAnsi="Tempora LGC Uni"/>
          <w:color w:val="000000"/>
          <w:sz w:val="24"/>
          <w:szCs w:val="24"/>
        </w:rPr>
      </w:r>
      <w:r>
        <w:rPr>
          <w:rFonts w:ascii="Tempora LGC Uni" w:hAnsi="Tempora LGC Uni"/>
          <w:color w:val="000000"/>
          <w:sz w:val="24"/>
          <w:szCs w:val="24"/>
          <w:highlight w:val="none"/>
        </w:rPr>
      </w:r>
      <w:r>
        <w:rPr>
          <w:rFonts w:ascii="Tempora LGC Uni" w:hAnsi="Tempora LGC Uni"/>
          <w:color w:val="000000"/>
          <w:sz w:val="24"/>
          <w:szCs w:val="24"/>
          <w:highlight w:val="none"/>
        </w:rPr>
      </w:r>
    </w:p>
    <w:p>
      <w:pPr>
        <w:pStyle w:val="654"/>
        <w:ind w:left="5811" w:right="0" w:firstLine="0"/>
        <w:jc w:val="left"/>
        <w:spacing w:before="0" w:after="200"/>
        <w:rPr>
          <w:rFonts w:ascii="Tempora LGC Uni" w:hAnsi="Tempora LGC Uni"/>
          <w:sz w:val="20"/>
          <w:szCs w:val="20"/>
          <w:highlight w:val="none"/>
        </w:rPr>
      </w:pPr>
      <w:r>
        <w:rPr>
          <w:rFonts w:ascii="Tempora LGC Uni" w:hAnsi="Tempora LGC Uni"/>
          <w:sz w:val="20"/>
          <w:szCs w:val="20"/>
        </w:rPr>
        <w:t xml:space="preserve">Приложение № 3.1 к решению Собрания Новоузенского муниципального района от 21 декабря 2023 года № 665 (с изменениями от 28.12.2023 № 677, от 25.01.2024 № 679, от 29.02.2024 №694, от 28.03.2024 № 703)</w:t>
      </w:r>
      <w:r>
        <w:rPr>
          <w:rFonts w:ascii="Tempora LGC Uni" w:hAnsi="Tempora LGC Uni"/>
          <w:sz w:val="20"/>
          <w:szCs w:val="20"/>
          <w:highlight w:val="none"/>
        </w:rPr>
      </w:r>
      <w:r>
        <w:rPr>
          <w:rFonts w:ascii="Tempora LGC Uni" w:hAnsi="Tempora LGC Uni"/>
          <w:sz w:val="20"/>
          <w:szCs w:val="20"/>
          <w:highlight w:val="none"/>
        </w:rPr>
      </w:r>
    </w:p>
    <w:p>
      <w:pPr>
        <w:pStyle w:val="654"/>
        <w:jc w:val="center"/>
        <w:spacing w:before="0" w:after="200" w:line="240" w:lineRule="auto"/>
        <w:rPr>
          <w:rFonts w:ascii="Tempora LGC Uni" w:hAnsi="Tempora LGC Uni" w:cs="Tempora LGC Uni"/>
          <w:b/>
          <w:bCs/>
          <w:sz w:val="24"/>
          <w:szCs w:val="24"/>
        </w:rPr>
      </w:pPr>
      <w:r>
        <w:rPr>
          <w:rFonts w:ascii="Tempora LGC Uni" w:hAnsi="Tempora LGC Uni" w:cs="Tempora LGC Uni"/>
          <w:b/>
          <w:bCs/>
          <w:sz w:val="24"/>
          <w:szCs w:val="24"/>
        </w:rPr>
        <w:t xml:space="preserve">Ведомственная структура расходов бюджета Новоузенского муниципального района на плановый период 2025 и 2026 годов</w:t>
      </w:r>
      <w:r>
        <w:rPr>
          <w:rFonts w:ascii="Tempora LGC Uni" w:hAnsi="Tempora LGC Uni" w:cs="Tempora LGC Uni"/>
          <w:b/>
          <w:bCs/>
          <w:sz w:val="24"/>
          <w:szCs w:val="24"/>
        </w:rPr>
      </w:r>
      <w:r>
        <w:rPr>
          <w:rFonts w:ascii="Tempora LGC Uni" w:hAnsi="Tempora LGC Uni" w:cs="Tempora LGC Uni"/>
          <w:b/>
          <w:bCs/>
          <w:sz w:val="24"/>
          <w:szCs w:val="24"/>
        </w:rPr>
      </w:r>
    </w:p>
    <w:p>
      <w:pPr>
        <w:pStyle w:val="654"/>
        <w:jc w:val="both"/>
        <w:spacing w:before="0" w:after="200" w:line="240" w:lineRule="auto"/>
        <w:rPr>
          <w:rFonts w:ascii="Tempora LGC Uni" w:hAnsi="Tempora LGC Uni" w:cs="Tempora LGC Uni"/>
          <w:sz w:val="20"/>
          <w:szCs w:val="20"/>
        </w:rPr>
      </w:pPr>
      <w:r>
        <w:rPr>
          <w:rFonts w:ascii="Tempora LGC Uni" w:hAnsi="Tempora LGC Uni" w:cs="Tempora LGC Uni"/>
          <w:sz w:val="20"/>
          <w:szCs w:val="20"/>
        </w:rPr>
      </w:r>
      <w:r>
        <w:rPr>
          <w:rFonts w:ascii="Tempora LGC Uni" w:hAnsi="Tempora LGC Uni" w:cs="Tempora LGC Uni"/>
          <w:sz w:val="20"/>
          <w:szCs w:val="20"/>
        </w:rPr>
      </w:r>
      <w:r>
        <w:rPr>
          <w:rFonts w:ascii="Tempora LGC Uni" w:hAnsi="Tempora LGC Uni" w:cs="Tempora LGC Uni"/>
          <w:sz w:val="20"/>
          <w:szCs w:val="20"/>
        </w:rPr>
      </w:r>
    </w:p>
    <w:p>
      <w:pPr>
        <w:pStyle w:val="734"/>
        <w:ind w:left="0" w:right="283" w:firstLine="0"/>
        <w:jc w:val="right"/>
        <w:spacing w:before="0" w:beforeAutospacing="0" w:after="0" w:afterAutospacing="0"/>
        <w:rPr>
          <w:rFonts w:ascii="Tempora LGC Uni" w:hAnsi="Tempora LGC Uni"/>
          <w:b w:val="0"/>
          <w:bCs w:val="0"/>
          <w:sz w:val="20"/>
          <w:szCs w:val="20"/>
          <w:highlight w:val="yellow"/>
        </w:rPr>
      </w:pPr>
      <w:r>
        <w:rPr>
          <w:rFonts w:ascii="Tempora LGC Uni" w:hAnsi="Tempora LGC Uni"/>
          <w:b w:val="0"/>
          <w:bCs w:val="0"/>
          <w:sz w:val="20"/>
          <w:szCs w:val="20"/>
        </w:rPr>
        <w:t xml:space="preserve">Тыс.рублей</w:t>
      </w:r>
      <w:r>
        <w:rPr>
          <w:rFonts w:ascii="Tempora LGC Uni" w:hAnsi="Tempora LGC Uni"/>
          <w:b w:val="0"/>
          <w:bCs w:val="0"/>
          <w:sz w:val="20"/>
          <w:szCs w:val="20"/>
          <w:highlight w:val="yellow"/>
        </w:rPr>
      </w:r>
      <w:r>
        <w:rPr>
          <w:rFonts w:ascii="Tempora LGC Uni" w:hAnsi="Tempora LGC Uni"/>
          <w:b w:val="0"/>
          <w:bCs w:val="0"/>
          <w:sz w:val="20"/>
          <w:szCs w:val="20"/>
          <w:highlight w:val="yellow"/>
        </w:rPr>
      </w:r>
    </w:p>
    <w:tbl>
      <w:tblPr>
        <w:tblStyle w:val="751"/>
        <w:tblW w:w="9128" w:type="dxa"/>
        <w:tblInd w:w="-93" w:type="dxa"/>
        <w:tblLayout w:type="fixed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3690"/>
        <w:gridCol w:w="528"/>
        <w:gridCol w:w="559"/>
        <w:gridCol w:w="559"/>
        <w:gridCol w:w="840"/>
        <w:gridCol w:w="693"/>
        <w:gridCol w:w="1119"/>
        <w:gridCol w:w="1139"/>
      </w:tblGrid>
      <w:tr>
        <w:trPr/>
        <w:tc>
          <w:tcPr>
            <w:tcW w:w="3690" w:type="dxa"/>
            <w:vAlign w:val="center"/>
            <w:vMerge w:val="restart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Наименование</w:t>
            </w:r>
            <w:r/>
          </w:p>
        </w:tc>
        <w:tc>
          <w:tcPr>
            <w:tcW w:w="528" w:type="dxa"/>
            <w:vAlign w:val="center"/>
            <w:vMerge w:val="restart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Код</w:t>
            </w:r>
            <w:r/>
          </w:p>
        </w:tc>
        <w:tc>
          <w:tcPr>
            <w:tcW w:w="559" w:type="dxa"/>
            <w:vAlign w:val="center"/>
            <w:vMerge w:val="restart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Раздел</w:t>
            </w:r>
            <w:r/>
          </w:p>
        </w:tc>
        <w:tc>
          <w:tcPr>
            <w:tcW w:w="559" w:type="dxa"/>
            <w:vAlign w:val="center"/>
            <w:vMerge w:val="restart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Под-раздел</w:t>
            </w:r>
            <w:r/>
          </w:p>
        </w:tc>
        <w:tc>
          <w:tcPr>
            <w:tcW w:w="840" w:type="dxa"/>
            <w:vAlign w:val="center"/>
            <w:vMerge w:val="restart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Целевая статья</w:t>
            </w:r>
            <w:r/>
          </w:p>
        </w:tc>
        <w:tc>
          <w:tcPr>
            <w:tcW w:w="693" w:type="dxa"/>
            <w:vAlign w:val="center"/>
            <w:vMerge w:val="restart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Вид расходов</w:t>
            </w:r>
            <w:r/>
          </w:p>
        </w:tc>
        <w:tc>
          <w:tcPr>
            <w:gridSpan w:val="2"/>
            <w:tcW w:w="2258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Сумма</w:t>
            </w:r>
            <w:r/>
          </w:p>
        </w:tc>
      </w:tr>
      <w:tr>
        <w:trPr/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3690" w:type="dxa"/>
            <w:vMerge w:val="continue"/>
            <w:textDirection w:val="lrTb"/>
            <w:noWrap w:val="false"/>
          </w:tcPr>
          <w:p>
            <w:pPr>
              <w:pStyle w:val="654"/>
              <w:spacing w:before="0" w:after="200"/>
            </w:pPr>
            <w:r/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528" w:type="dxa"/>
            <w:vMerge w:val="continue"/>
            <w:textDirection w:val="lrTb"/>
            <w:noWrap w:val="false"/>
          </w:tcPr>
          <w:p>
            <w:pPr>
              <w:pStyle w:val="654"/>
              <w:spacing w:before="0" w:after="200"/>
            </w:pPr>
            <w:r/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559" w:type="dxa"/>
            <w:vMerge w:val="continue"/>
            <w:textDirection w:val="lrTb"/>
            <w:noWrap w:val="false"/>
          </w:tcPr>
          <w:p>
            <w:pPr>
              <w:pStyle w:val="654"/>
              <w:spacing w:before="0" w:after="200"/>
            </w:pPr>
            <w:r/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559" w:type="dxa"/>
            <w:vMerge w:val="continue"/>
            <w:textDirection w:val="lrTb"/>
            <w:noWrap w:val="false"/>
          </w:tcPr>
          <w:p>
            <w:pPr>
              <w:pStyle w:val="654"/>
              <w:spacing w:before="0" w:after="200"/>
            </w:pPr>
            <w:r/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840" w:type="dxa"/>
            <w:vMerge w:val="continue"/>
            <w:textDirection w:val="lrTb"/>
            <w:noWrap w:val="false"/>
          </w:tcPr>
          <w:p>
            <w:pPr>
              <w:pStyle w:val="654"/>
              <w:spacing w:before="0" w:after="200"/>
            </w:pPr>
            <w:r/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693" w:type="dxa"/>
            <w:vMerge w:val="continue"/>
            <w:textDirection w:val="lrTb"/>
            <w:noWrap w:val="false"/>
          </w:tcPr>
          <w:p>
            <w:pPr>
              <w:pStyle w:val="654"/>
              <w:spacing w:before="0" w:after="200"/>
            </w:pPr>
            <w:r/>
            <w:r/>
          </w:p>
        </w:tc>
        <w:tc>
          <w:tcPr>
            <w:tcBorders>
              <w:top w:val="none" w:color="000000" w:sz="4" w:space="0"/>
              <w:bottom w:val="single" w:color="000000" w:sz="6" w:space="0"/>
              <w:right w:val="single" w:color="000000" w:sz="6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2025 год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2026 год</w:t>
            </w:r>
            <w:r/>
          </w:p>
        </w:tc>
      </w:tr>
      <w:tr>
        <w:trPr/>
        <w:tc>
          <w:tcPr>
            <w:tcW w:w="3690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</w:t>
            </w:r>
            <w:r/>
          </w:p>
        </w:tc>
        <w:tc>
          <w:tcPr>
            <w:tcW w:w="528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</w:t>
            </w:r>
            <w:r/>
          </w:p>
        </w:tc>
        <w:tc>
          <w:tcPr>
            <w:tcW w:w="55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</w:t>
            </w:r>
            <w:r/>
          </w:p>
        </w:tc>
        <w:tc>
          <w:tcPr>
            <w:tcW w:w="55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</w:t>
            </w:r>
            <w:r/>
          </w:p>
        </w:tc>
        <w:tc>
          <w:tcPr>
            <w:tcW w:w="840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</w:t>
            </w:r>
            <w:r/>
          </w:p>
        </w:tc>
        <w:tc>
          <w:tcPr>
            <w:tcW w:w="69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6</w:t>
            </w:r>
            <w:r/>
          </w:p>
        </w:tc>
        <w:tc>
          <w:tcPr>
            <w:tcW w:w="111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</w:t>
            </w:r>
            <w:r/>
          </w:p>
        </w:tc>
        <w:tc>
          <w:tcPr>
            <w:tcW w:w="113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8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/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/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/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/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/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/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/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Администрация Новоузенского муниципального района Саратовской области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202 641,60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197 419,90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Общегосударственные вопросы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51 561,00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53 503,20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2 791,20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2 791,20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2 791,20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Главы района (муниципального образования)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9130002300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2 791,20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9130002300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2 791,20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9130002300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2 791,20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41 434,50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42 962,30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2 471,50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2 471,50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9020076500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466,70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466,70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9020076500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9020076500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9020076500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9020076500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9020076600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466,70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466,70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9020076600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9020076600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9020076600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9020076600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осуществлению деятельности по опеке и 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9020077120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933,50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933,50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9020077120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811,70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811,70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9020077120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811,70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811,70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9020077120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121,80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121,80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9020077120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121,80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121,80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9020077130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583,70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583,70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9020077130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583,70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583,70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9020077130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583,70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583,70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осуществлению деятель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9020077140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9020077140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9020077140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38 963,00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40 490,80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38 963,00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40 490,80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38 781,00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40 308,80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34 625,00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35 975,30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34 625,00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35 975,30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4 156,00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4 333,50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4 156,00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4 333,50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органами муниципальной власти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182,00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182,00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182,00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182,00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182,00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182,00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Судебная система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федерального бюджета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9010000000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9010051200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9010051200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9010051200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Резервные фонды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Средства резервных фондов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9940000000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Средства резервных фондов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9940000000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Средства резервного фонда администрации Новоузенского муниципального района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9940008800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9940008800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Резервные средства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9940008800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870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Другие общегосударственные вопросы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7 230,20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7 509,10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муниципальных казенных учреждений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7 110,20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7 389,10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муниципальных казенных учреждений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7 110,20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7 389,10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Архивные учреждения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9320004300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1 489,70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1 549,40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9320004300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1 256,10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1 305,10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9320004300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1 256,10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1 305,10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9320004300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233,60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244,30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9320004300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233,60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244,30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Прочие учреждения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9320004400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5 620,50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5 839,70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9320004400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5 389,10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5 599,30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9320004400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5 389,10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5 599,30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9320004400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231,40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9320004400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231,40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Внепрограммные мероприятия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Внепрограммные мероприятия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взносов муниципального образования в общественные организации, фонды, ассоциации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9930008530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9930008530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9930008530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1 739,90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1 739,90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Внепрограммные мероприятия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1 739,90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Содержание и развитие Системы-112, ЕДДС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9930021500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1 739,90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9930021500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1 739,90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9930021500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1 739,90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Национальная экономика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44 397,50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35 170,20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Дорожное хозяйство (дорожные фонды)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44 397,50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35 170,20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"Капитальный ремонт и ремонт автомобильных дорог общего пользования местного значения"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25 800,00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16 170,20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"Капитальный ремонт и ремонт автомобильных дорог общего пользования местного значения"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25 800,00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16 170,20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Ремонт автомобильных дорог местного значения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5310109400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25 000,00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15 370,20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5310109400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25 000,00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15 370,20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5310109400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25 000,00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15 370,20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Экспертиза сметной документации на ремонт муниципальных автомобильных дорог местного значения общего пользования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5310109910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5310109910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5310109910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5310109920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5310109920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5310109920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"Зимнее и летнее содержание автомобильных дорог местного значения"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15 600,00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16 200,00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"Зимнее и летнее содержание автомобильных дорог местного значения"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15 600,00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16 200,00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Содержание автомобильных дорог общего пользования местного значения, относящихся к муниципальной собственности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5320109410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15 600,00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16 200,00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5320109410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15 600,00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16 200,00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5320109410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15 600,00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16 200,00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997,50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Паспортизация муниципальных дорог местного значения общего пользования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5320209900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5320209900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5320209900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5320221400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697,50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5320221400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697,50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5320221400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697,50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Подпрограмма 3 "Повышение безопасности дорожного движения"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2 500,00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Подпрограмма 3 "Повышение безопасности дорожного движения"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2 500,00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иных мероприятий, направленных на улучшение технических характеристик автомобильных дорог общего пользования местного значения, в том числе дорожных сооружений на них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5330009800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2 500,00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5330009800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2 500,00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5330009800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2 000,00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2 500,00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Охрана окружающей среды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Сбор, удаление отходов и очистка сточных вод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Внепрограммные мероприятия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Внепрограммные мероприятия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Природоохранные мероприятия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9930008930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9930008930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9930008930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Культура, кинематография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76 862,60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77 256,20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Культура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46 152,30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45 346,00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Новоузенского муниципального района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Профилактика терроризма и экстремизма в Новоузенском муниципальном районе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4700120600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4700120600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4700120600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Создание условий для реабилитации и интеграции инвалидов в общество, повышения качества их жизни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4800100000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Создание условий для реабилитации и интеграции инвалидов в общество, повышения качества их жизни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4800100000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Новоузенского района Саратовской области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4800100002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4800100002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4800100002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7310100000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33 944,90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32 657,40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7310100000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33 944,90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32 657,40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7310100022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33 944,90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32 657,40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7310100022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33 944,90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32 657,40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7310100022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33 944,90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32 657,40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Мероприятия по оказанию муниципальных услуг физическим и (или) юридическим лицам в рамках муниципального задания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7320100000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12 199,40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12 680,60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Мероприятия по оказанию муниципальных услуг физическим и (или) юридическим лицам в рамках муниципального задания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7320100000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12 199,40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12 680,60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Новоузенского района Саратовской области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7320100002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12 199,40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12 680,60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7320100002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12 199,40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12 680,60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7320100002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12 199,40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12 680,60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30 710,30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31 910,20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муниципальных казенных учреждений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30 710,30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31 910,20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муниципальных казенных учреждений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30 710,30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31 910,20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Учреждения в сфере культуры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30 710,30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31 910,20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30 474,00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31 664,60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30 474,00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31 664,60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236,30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245,60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236,30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245,60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Социальная политика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1 610,10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1 672,90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Пенсионное обеспечение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1 530,70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1 590,40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Меры социальной поддержки и материальная поддержка отдельных категорий населения области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1 530,70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1 590,40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Доплата к пенсии муниципальных служащих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1 530,70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1 590,40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31,30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31,30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1 500,60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1 559,10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1 500,60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1 559,10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населения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79,40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82,50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Меры социальной поддержки и материальная поддержка отдельных категорий населения области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79,40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82,50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льгот по оплате коммунальных услуг медицинским и фарм. работникам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79,40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82,50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1,50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1,50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78,00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78,00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Физическая культура и спорт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22 407,60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23 180,70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Физическая культура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22 407,60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23 180,70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4400100000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4400100000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Подготовка лекционного материала, видеороликов, рекламной продукции на антинаркотическую тематику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4400100029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4400100029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4400100029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Новоузенского муниципального района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Профилактика терроризма и экстремизма в Новоузенском муниципальном районе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4700120600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4700120600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4700120600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 Профилактика правонарушений на территории Новоузенского муниципального района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охраны общественного порядка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5100120400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5100120400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5100120400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5500100000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22 377,60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23 160,70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5500100000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22 377,60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23 160,70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Реализация мероприятий муниципальным бюджетным учреждением "Физкультурно-оздоровительный комплекс" "Новоузенский"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5500100011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22 377,60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23 160,70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5500100011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22 377,60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23 160,70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5500100011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22 377,60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23 160,70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Межбюджетные трансферты общего характера бюджетам бюджетной системы Российской Федерации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4 909,80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4 754,20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4 909,80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4 754,20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1 751,30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1 818,80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Исполнение государственных полномочий по расчету и предоставлению дотаций поселениям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1 751,30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1 818,80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Межбюджетные трансферты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1 751,30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1 818,80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Дотации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1 751,30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1 818,80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межбюджетных трансфертов бюджетам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9610000000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3 158,50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2 935,40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межбюджетных трансфертов бюджетам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9610000000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3 158,50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2 935,40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Выравнивание бюджетной обеспеченности поселений из районного фонда финансовой поддержки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9610009100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3 158,50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2 935,40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Межбюджетные трансферты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9610009100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3 158,50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2 935,40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Дотации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9610009100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3 158,50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2 935,40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Финансовое управление администрации Новоузенского муниципального района Саратовской области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065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8 757,60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9 027,70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Общегосударственные вопросы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8 757,60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9 027,70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8 757,60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9 027,70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1 867,00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1 867,00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9020077150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1 867,00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1 867,00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9020077150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1 623,50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1 623,50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9020077150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1 623,50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1 623,50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9020077150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243,50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243,50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9020077150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243,50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243,50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6 890,60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7 160,70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6 890,60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7 160,70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6 888,60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7 158,70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6 143,70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6 383,30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6 143,70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6 383,30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744,90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775,40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744,90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775,40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органами муниципальной власти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065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Управление образования администрации Новоузенского муниципального района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572 111,40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579 118,80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Образование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567 872,10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574 876,20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Дошкольное образование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133 398,30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135 880,70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133 398,30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135 880,70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62 767,00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65 249,40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Муниципальные дошкольные образовательные организации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6910100006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62 767,00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65 249,40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6910100006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62 767,00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65 249,40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6910100006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62 767,00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65 249,40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Финансовое обеспечение образовательной деятельности муниципальных дошкольных образовательных организаций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6910176700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69 955,10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69 955,10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6910176700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69 955,10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69 955,10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6910176700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69 955,10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69 955,10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6910176900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676,20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676,20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6910176900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676,20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676,20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6910176900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676,20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676,20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Общее образование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346 791,90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347 242,30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61,30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63,20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Муниципальные дошкольные образовательные организации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6910100006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6910100006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6910100006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6910176900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6910176900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6910176900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328 219,90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328 668,40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22 444,40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23 193,10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Муниципальные общеобразовательные организации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6920100007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22 444,40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23 193,10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6920100007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22 444,40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23 193,10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6920100007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22 444,40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23 193,10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Финансовое обеспечение образовательной деятельности муниципальных общеобразовательных учреждений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270 556,20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270 556,20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270 556,20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270 556,20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270 556,20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270 556,20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6 435,70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6 435,70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6 435,70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6 435,70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6 435,70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6 435,70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69201L3030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14 764,70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14 764,70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69201L3030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14 764,70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14 764,70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69201L3030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14 764,70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14 764,70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69201L3040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14 018,90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13 718,70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69201L3040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14 018,90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13 718,70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69201L3040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14 018,90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13 718,70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формированию компетенций и навыков у детей (в рамках достижения соответствующих резу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льтатов федерального проекта «Современная школа»), </w:t>
              <w:br/>
              <w:t xml:space="preserve"> создание и обеспечение условий функционирования центров образования естественно-научной и технологической направленностей, в образовательных учреждения, расположенных в сельской местности и малых городах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18 354,10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18 354,10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692E172131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692E172131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692E172131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692E172132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3 518,70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3 518,70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692E172132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3 518,70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3 518,70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692E172132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3 518,70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3 518,70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692E1A1721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1 960,00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1 960,00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692E1A1721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1 960,00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1 960,00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692E1A1721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1 960,00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1 960,00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692E1A1722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12 315,40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12 315,40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692E1A1722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12 315,40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12 315,40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692E1A1722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12 315,40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12 315,40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3.3 Внедрен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692E400000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692E4A2131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692E4A2131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692E4A2131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Дополнительное образование детей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25 466,00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26 447,80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2.2 Обеспечение государственных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25 466,00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26 447,80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2.2 Обеспечение государственных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25 466,00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26 447,80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учреждение дополнительного образования "Дом детского творчества" г. Новоузенск Саратовской области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6920200008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10 956,90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11 382,90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6920200008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10 956,90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11 382,90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6920200008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10 956,90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11 382,90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6920200009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14 509,10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15 064,90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6920200009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14 509,10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15 064,90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6920200009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14 509,10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15 064,90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Другие вопросы в области образования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62 215,90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65 305,40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692EВ00000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1 990,00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2 405,50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692EВ51790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1 990,00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2 405,50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692EВ51790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1 990,00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2 405,50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692EВ51790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1 990,00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2 405,50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494,80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494,80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9020077300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248,30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248,30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9020077300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222,40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222,40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9020077300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222,40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222,40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9020077300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9020077300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9020077800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246,50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246,50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9020077800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169,60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169,60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9020077800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169,60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169,60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9020077800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9020077800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3 900,30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4 052,30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3 900,30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4 052,30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3 897,70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4 049,70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3 701,70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3 846,10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3 701,70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3 846,10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196,00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203,60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196,00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203,60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органами муниципальной власти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муниципальных казенных учреждений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55 830,80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58 352,80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муниципальных казенных учреждений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55 830,80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58 352,80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Учреждения в сфере образования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55 827,20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58 349,20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30 754,30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31 953,80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30 754,30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31 953,80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25 072,90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26 395,40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25 072,90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26 395,40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муниципальными учреждениями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9320006200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9320006200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9320006200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Социальная политика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4 239,30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4 242,60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Охрана семьи и детства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4 239,30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4 242,60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310,40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313,70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84,90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88,20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Муниципальные общеобразовательные организации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6920100007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84,90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88,20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6920100007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84,90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88,20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6920100007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84,90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88,20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Компенсация стоимости горячего питания родителям (законн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6920177160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6920177160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6920177160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3 928,90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3 928,90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9020077900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3 928,90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3 928,90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9020077900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3 928,90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3 928,90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067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9020077900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3 928,90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3 928,90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Собрание Новоузенского муниципального района Саратовской области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083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587,40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610,00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Общегосударственные вопросы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587,40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587,40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представительного органа власти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587,40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представительного органа власти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587,40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9110002200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583,20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605,80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9110002200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552,00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573,40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9110002200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552,00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573,40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9110002200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9110002200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32,40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органами муниципальной власти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9110006100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9110006100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083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9110006100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Контрольно-счетная комиссия Новоузенского муниципального района Саратовской области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084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1 943,20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2 019,00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Общегосударственные вопросы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1 943,20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2 019,00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1 943,20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2 019,00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иных муниципальных органов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1 943,20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2 019,00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иных муниципальных органов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9120000000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1 943,20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2 019,00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председателя Контрольно-счетной комиссии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9120001300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1 033,00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1 073,20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9120001300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1 033,00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1 073,20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9120001300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1 033,00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1 073,20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 КСК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9120002200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910,20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945,80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9120002200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910,20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945,80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084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9120002200</w:t>
            </w:r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910,20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945,80</w:t>
            </w:r>
            <w:r/>
          </w:p>
        </w:tc>
      </w:tr>
      <w:tr>
        <w:trPr/>
        <w:tc>
          <w:tcPr>
            <w:tcW w:w="3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Всего</w:t>
            </w:r>
            <w:r/>
          </w:p>
        </w:tc>
        <w:tc>
          <w:tcPr>
            <w:tcW w:w="52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6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111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786 041,2</w:t>
            </w:r>
            <w:r/>
          </w:p>
        </w:tc>
        <w:tc>
          <w:tcPr>
            <w:tcW w:w="1139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788 195,4</w:t>
            </w:r>
            <w:r/>
          </w:p>
        </w:tc>
      </w:tr>
    </w:tbl>
    <w:p>
      <w:pPr>
        <w:sectPr>
          <w:footnotePr/>
          <w:endnotePr/>
          <w:type w:val="nextPage"/>
          <w:pgSz w:w="11906" w:h="16838" w:orient="portrait"/>
          <w:pgMar w:top="567" w:right="850" w:bottom="1701" w:left="1701" w:header="0" w:footer="0" w:gutter="0"/>
          <w:cols w:num="1" w:sep="0" w:space="1701" w:equalWidth="1"/>
          <w:docGrid w:linePitch="360"/>
        </w:sectPr>
      </w:pPr>
      <w:r/>
      <w:r/>
    </w:p>
    <w:p>
      <w:pPr>
        <w:pStyle w:val="654"/>
        <w:ind w:left="5811" w:right="0" w:firstLine="0"/>
        <w:jc w:val="left"/>
        <w:rPr>
          <w:rFonts w:ascii="Tempora LGC Uni" w:hAnsi="Tempora LGC Uni"/>
          <w:color w:val="000000"/>
          <w:sz w:val="20"/>
          <w:szCs w:val="20"/>
          <w:highlight w:val="none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</w:t>
      </w:r>
      <w:r>
        <w:rPr>
          <w:rFonts w:ascii="Tempora LGC Uni" w:hAnsi="Tempora LGC Uni"/>
          <w:color w:val="000000"/>
          <w:sz w:val="20"/>
          <w:szCs w:val="20"/>
        </w:rPr>
        <w:t xml:space="preserve">жение № 4 к решению Собрания Новоузенского муниципального района от 21 декабря 2023 года № 665 (с изменениями от 28.12.2023 № 677, от 25.01.2024 № 679, от 29.02.2024 № 694, от 28.03.2024 № 703, от 25.04.2024 № 712, от 30.05.2024 № 724, от 28.06.2024 № 736)</w:t>
      </w:r>
      <w:r>
        <w:rPr>
          <w:rFonts w:ascii="Tempora LGC Uni" w:hAnsi="Tempora LGC Uni"/>
          <w:color w:val="000000"/>
          <w:sz w:val="20"/>
          <w:szCs w:val="20"/>
          <w:highlight w:val="none"/>
        </w:rPr>
      </w:r>
      <w:r>
        <w:rPr>
          <w:rFonts w:ascii="Tempora LGC Uni" w:hAnsi="Tempora LGC Uni"/>
          <w:color w:val="000000"/>
          <w:sz w:val="20"/>
          <w:szCs w:val="20"/>
          <w:highlight w:val="none"/>
        </w:rPr>
      </w:r>
    </w:p>
    <w:p>
      <w:pPr>
        <w:pStyle w:val="654"/>
        <w:jc w:val="left"/>
        <w:spacing w:before="0" w:after="0" w:line="57" w:lineRule="atLeast"/>
      </w:pPr>
      <w:r/>
      <w:r/>
    </w:p>
    <w:p>
      <w:pPr>
        <w:pStyle w:val="734"/>
        <w:ind w:left="0" w:right="0" w:firstLine="0"/>
        <w:jc w:val="center"/>
        <w:spacing w:before="0" w:beforeAutospacing="0" w:after="0" w:afterAutospacing="0" w:line="240" w:lineRule="auto"/>
        <w:rPr>
          <w:rFonts w:ascii="Tempora LGC Uni" w:hAnsi="Tempora LGC Uni"/>
          <w:b/>
          <w:bCs/>
          <w:sz w:val="24"/>
          <w:szCs w:val="24"/>
          <w:highlight w:val="none"/>
        </w:rPr>
      </w:pPr>
      <w:r>
        <w:rPr>
          <w:rFonts w:ascii="Tempora LGC Uni" w:hAnsi="Tempora LGC Uni"/>
          <w:b/>
          <w:bCs/>
          <w:sz w:val="24"/>
          <w:szCs w:val="24"/>
        </w:rPr>
        <w:t xml:space="preserve">Распределение на 2024 год бюджетных ассигно</w:t>
      </w:r>
      <w:r>
        <w:rPr>
          <w:rFonts w:ascii="Tempora LGC Uni" w:hAnsi="Tempora LGC Uni"/>
          <w:b/>
          <w:bCs/>
          <w:sz w:val="24"/>
          <w:szCs w:val="24"/>
        </w:rPr>
        <w:t xml:space="preserve">ваний по разделам, подразделам,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</w:t>
      </w:r>
      <w:r>
        <w:rPr>
          <w:rFonts w:ascii="Tempora LGC Uni" w:hAnsi="Tempora LGC Uni"/>
          <w:b/>
          <w:bCs/>
          <w:sz w:val="24"/>
          <w:szCs w:val="24"/>
          <w:highlight w:val="none"/>
        </w:rPr>
      </w:r>
      <w:r>
        <w:rPr>
          <w:rFonts w:ascii="Tempora LGC Uni" w:hAnsi="Tempora LGC Uni"/>
          <w:b/>
          <w:bCs/>
          <w:sz w:val="24"/>
          <w:szCs w:val="24"/>
          <w:highlight w:val="none"/>
        </w:rPr>
      </w:r>
    </w:p>
    <w:p>
      <w:pPr>
        <w:pStyle w:val="734"/>
        <w:ind w:left="0" w:right="0" w:firstLine="0"/>
        <w:jc w:val="center"/>
        <w:spacing w:before="0" w:beforeAutospacing="0" w:after="0" w:afterAutospacing="0" w:line="240" w:lineRule="auto"/>
        <w:rPr>
          <w:rFonts w:ascii="Tempora LGC Uni" w:hAnsi="Tempora LGC Uni"/>
          <w:b/>
          <w:bCs/>
          <w:sz w:val="24"/>
          <w:szCs w:val="24"/>
          <w:highlight w:val="yellow"/>
        </w:rPr>
      </w:pPr>
      <w:r>
        <w:rPr>
          <w:rFonts w:ascii="Tempora LGC Uni" w:hAnsi="Tempora LGC Uni"/>
          <w:b/>
          <w:bCs/>
          <w:sz w:val="24"/>
          <w:szCs w:val="24"/>
          <w:highlight w:val="yellow"/>
        </w:rPr>
      </w:r>
      <w:r>
        <w:rPr>
          <w:rFonts w:ascii="Tempora LGC Uni" w:hAnsi="Tempora LGC Uni"/>
          <w:b/>
          <w:bCs/>
          <w:sz w:val="24"/>
          <w:szCs w:val="24"/>
          <w:highlight w:val="yellow"/>
        </w:rPr>
      </w:r>
      <w:r>
        <w:rPr>
          <w:rFonts w:ascii="Tempora LGC Uni" w:hAnsi="Tempora LGC Uni"/>
          <w:b/>
          <w:bCs/>
          <w:sz w:val="24"/>
          <w:szCs w:val="24"/>
          <w:highlight w:val="yellow"/>
        </w:rPr>
      </w:r>
    </w:p>
    <w:p>
      <w:pPr>
        <w:pStyle w:val="734"/>
        <w:ind w:left="0" w:right="0" w:firstLine="0"/>
        <w:jc w:val="center"/>
        <w:spacing w:before="0" w:beforeAutospacing="0" w:after="0" w:afterAutospacing="0" w:line="240" w:lineRule="auto"/>
        <w:rPr>
          <w:rFonts w:ascii="Tempora LGC Uni" w:hAnsi="Tempora LGC Uni"/>
          <w:b/>
          <w:bCs/>
          <w:sz w:val="24"/>
          <w:szCs w:val="24"/>
          <w:highlight w:val="yellow"/>
        </w:rPr>
      </w:pPr>
      <w:r>
        <w:rPr>
          <w:rFonts w:ascii="Tempora LGC Uni" w:hAnsi="Tempora LGC Uni"/>
          <w:b/>
          <w:bCs/>
          <w:sz w:val="24"/>
          <w:szCs w:val="24"/>
          <w:highlight w:val="yellow"/>
        </w:rPr>
      </w:r>
      <w:r>
        <w:rPr>
          <w:rFonts w:ascii="Tempora LGC Uni" w:hAnsi="Tempora LGC Uni"/>
          <w:b/>
          <w:bCs/>
          <w:sz w:val="24"/>
          <w:szCs w:val="24"/>
          <w:highlight w:val="yellow"/>
        </w:rPr>
      </w:r>
      <w:r>
        <w:rPr>
          <w:rFonts w:ascii="Tempora LGC Uni" w:hAnsi="Tempora LGC Uni"/>
          <w:b/>
          <w:bCs/>
          <w:sz w:val="24"/>
          <w:szCs w:val="24"/>
          <w:highlight w:val="yellow"/>
        </w:rPr>
      </w:r>
    </w:p>
    <w:tbl>
      <w:tblPr>
        <w:tblW w:w="9088" w:type="dxa"/>
        <w:tblInd w:w="-93" w:type="dxa"/>
        <w:tblLayout w:type="fixed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2819"/>
        <w:gridCol w:w="57"/>
        <w:gridCol w:w="56"/>
        <w:gridCol w:w="57"/>
        <w:gridCol w:w="58"/>
        <w:gridCol w:w="640"/>
        <w:gridCol w:w="1714"/>
        <w:gridCol w:w="709"/>
        <w:gridCol w:w="709"/>
        <w:gridCol w:w="993"/>
        <w:gridCol w:w="567"/>
        <w:gridCol w:w="708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81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4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71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(тыс. рублей)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Наименование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Раздел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Под-раздел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Целевая статья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Вид расхо-дов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Сумма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63624,3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2709,8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2709,8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2709,8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Главы района (муниципального образования)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2709,8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2709,8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2709,8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564,9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представительного органа власти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564,9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представительного органа власти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564,9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560,7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530,7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530,7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органами муниципальной власти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42231,3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3467,7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466,7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466,7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осуществлению деятельности по опеке и 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933,5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811,7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811,7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121,8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121,8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953,9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953,9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953,9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осуществлению деятель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Содействие в организации деятельности по военно-патриотическому воспитанию граждан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9020078760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634,4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9020078760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634,4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9020078760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634,4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38763,6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38763,6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38581,6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33317,9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33317,9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5256,7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5256,7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органами муниципальной власти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182,0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182,0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182,0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Судебная система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3,7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федерального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9010000000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3,7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9010051200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3,7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9010051200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3,7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9010051200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3,7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10359,5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1867,0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1867,0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1623,5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1623,5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243,5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243,5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иных муниципальных органов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1868,4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иных муниципальных органов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1868,4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председателя Контрольно-счетной комиссии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9120001300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9120001300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9120001300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 КСК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875,2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875,2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875,2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6624,1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6624,1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6622,1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5907,4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5907,4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714,7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714,7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органами муниципальной власти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Резервные фонды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Средства резервных фондов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9940000000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Средства резервных фондов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9940000000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Средства резервного фонда администрации Новоузенского муниципального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9940008800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9940008800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Резервные средства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9940008800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7655,1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муниципальных казенных учреждений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6835,1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муниципальных казенных учреждений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6835,1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Архивные учреждения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1434,7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1207,8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1207,8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226,9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226,9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Прочие учреждения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5400,4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5181,9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5181,9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218,5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218,5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Погашение просроченной кредиторской задолженности, в том числе по судам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9910000000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Погашение просроченной кредиторской задолженности, в том числе по судам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9910000000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Погашение кредиторской задолженности прошлых лет по обеспечению деятельности органов местного самоуправления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9910009950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9910009950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9910009950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Внепрограммные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Внепрограммные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взносов муниципального образования в общественные организации, фонды, ассоциации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9930008530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9930008530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9930008530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Мероприятия по постановке на учет бесхозных объектов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9930008911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9930008911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9930008911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2396,0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2396,0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Внепрограммные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2396,0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Содержание и развитие Системы-112, ЕДДС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9930021500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2396,0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9930021500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2396,0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9930021500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2396,0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Национальная экономика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70439,5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Дорожное хозяйство (дорожные фонды)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70239,5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"Капитальный ремонт и ремонт автомобильных дорог общего пользования местного значения"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25800,0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"Капитальный ремонт и ремонт автомобильных дорог общего пользования местного значения"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25800,0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Ремонт автомобильных дорог местного значения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25000,0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25000,0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25000,0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Экспертиза сметной документации на ремонт муниципальных автомобильных дорог местного значения общего пользования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5310109910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5310109910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5310109910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5310109920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5310109920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5310109920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"Зимнее и летнее содержание автомобильных дорог местного значения"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15000,0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"Зимнее и летнее содержание автомобильных дорог местного значения"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15000,0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Содержание автомобильных дорог общего пользования местного значения, относящихся к муниципальной собственности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5320109410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15000,0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5320109410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15000,0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5320109410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15000,0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27439,5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Паспортизация муниципальных дорог местного значения общего пользования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5320209900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5320209900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5320209900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5320221400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24609,5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5320221400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24609,5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5320221400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24609,5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дорожно-эксплуатационной техникой муниципальных районов и городских округов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532027188D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2277,0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532027188D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2277,0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532027188D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2277,0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дорожно-эксплуатационной техникой муниципальных районов и городских округов области за счет средств местного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53202S188D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253,0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53202S188D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253,0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53202S188D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253,0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Приобретение светодиодных светильников уличного освещения и других материалов необходимых для организации уличного освещения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5330109810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5330109810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5330109810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5330200000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5330200000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5330209820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5330209820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5330209820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5330300000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5330300000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5330309830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5330309830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5330309830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Внепрограммные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Внепрограммные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Мероприятия по землеустройству и землепользованию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9930008510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9930008510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9930008510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Охрана окружающей среды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142,6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Сбор, удаление отходов и очистка сточных вод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Внепрограммные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Внепрограммные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Природоохранные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9930008930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9930008930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9930008930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Образование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659093,0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Дошкольное образование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154202,6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140268,0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60309,3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Муниципальные дошкольные образовательные организации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60309,3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60309,3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60309,3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Финансовое обеспечение образовательной деятельности муниципальных дошкольных 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6910176700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79894,6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6910176700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79894,6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6910176700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79894,6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64,1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64,1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64,1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6910300000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1952,0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Оснащение и укрепление материально-технической базы 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6910379150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976,0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6910379150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976,0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6910379150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976,0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Оснащение и укрепление материально-технической базы образовательных организаций за счет средств местного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69103S9150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976,0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69103S9150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976,0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69103S9150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976,0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1.4 Проведение капитального и текущего ремонтов муниципальных образовательных учреждений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6910400000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9327,8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капитального и текущего ремонта муниципальных 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6910472110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9234,4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6910472110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9234,4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6910472110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9234,4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капитального и текущего ремонтов муниципальных образовательных организаций за счет средств местного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69104S2110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69104S2110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69104S2110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6910500000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2654,8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6910578750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2654,8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6910578750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2654,8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6910578750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2654,8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Общее образование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398939,0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59,5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Муниципальные дошкольные образовательные организации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355762,4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23638,4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Муниципальные общеобразовательные организации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23638,4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23638,4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23638,4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капитального и текущего ремонта спортивных залов муниципальных 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6920172120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6920172120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6920172120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Финансовое обеспечение образовательной деятельности муниципальных общеобразовательных учреждений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292106,0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292106,0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292106,0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6435,7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6435,7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6435,7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69201L3030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17125,8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69201L3030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17125,8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69201L3030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17125,8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69201L3040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14436,3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69201L3040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14436,3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69201L3040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14436,3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69201S2120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69201S2120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69201S2120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6921500000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5610,0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Оснащение и укрепление материально-технической базы 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6921579150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2805,0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6921579150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2805,0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6921579150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2805,0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Оснащение и укрепление материально-технической базы образовательных организаций за счет средств местного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69215S9150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2805,0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69215S9150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2805,0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69215S9150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2805,0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3.2 Проведение капитального и текущего ремонтов муниципальных образовательных учреждений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6921600000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6060,6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капитального и текущего ремонта муниципальных 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6921672110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6921672110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6921672110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капитального и текущего ремонтов муниципальных образовательных организаций за счет средств местного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69216S2110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69216S2110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69216S2110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6921800000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Укрепление материально-технической базы и оснащение музеев боевой славы в муниципальных образовательных организациях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6921872130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6921872130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6921872130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3.8 Поощрительные выплаты водителям школьных автобусов муниципальных общеобразовательных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6922000000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398,5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Поощрительные выплаты водителям школьных автобусов муниципальных общеобразовательных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6922079190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398,5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6922079190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398,5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6922079190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398,5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3.9 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6922100000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287,5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6922179905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287,5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6922179905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287,5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6922179905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287,5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формированию компетенций и навыков у детей (в рамках достижения соответствующих резу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льтатов федерального проекта «Современная школа»), </w:t>
              <w:br/>
              <w:t xml:space="preserve"> создание и обеспечение условий функционирования центров образования естественно-научной и технологической направленностей, в образовательных учреждения, расположенных в сельской местности и малых городах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20649,9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692E151720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1832,5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692E151720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1832,5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692E151720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1832,5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692E172131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692E172131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692E172131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692E172132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4184,4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692E172132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4184,4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692E172132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4184,4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692E1A1721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1840,0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692E1A1721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1840,0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692E1A1721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1840,0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692E1A1722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12233,0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692E1A1722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12233,0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692E1A1722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12233,0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2.3 Создание условий в общеобразовательных организациях в целях выполнения задач федерального проекта «Успех каждого ребенка»; Обеспечение условий для занятия физической культурой и спортом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692E200000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1639,8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692E250980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1639,8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692E250980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1639,8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692E250980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1639,8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3.3 Внедрен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692E400000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7220,8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692E452130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6957,2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692E452130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6957,2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692E452130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6957,2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692E4A2131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263,6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692E4A2131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263,6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692E4A2131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263,6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(в рамках достижения соответствующих задач федерального проекта)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692Y400000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(в рамках достижения соответствующих задач федерального проекта)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692Y4А0470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692Y4А0470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692Y4А0470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Дополнительное образование детей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35736,2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2.2 Обеспечение государственных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24455,9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2.2 Обеспечение государственных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24455,9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учреждение дополнительного образования "Дом детского творчества" г. Новоузенск Саратовской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10524,5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10524,5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10524,5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13931,4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13931,4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13931,4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2.7 Доведение уровня оплаты труда педагогов учреждения дополнительного образования детей до показателей, определенных в Указе Президента РФ от 07.05.2012 г. №597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6920700000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7418,2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6920772500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7344,0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6920772500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7344,0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6920772500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7344,0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69207S2500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74,2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69207S2500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74,2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69207S2500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74,2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6920800000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2448,0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Оснащение и укрепление материально-технической базы 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6920879150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1224,0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6920879150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1224,0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6920879150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1224,0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Оснащение и укрепление материально-технической базы образовательных организаций за счет средств местного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69208S9150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1224,0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69208S9150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1224,0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69208S9150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1224,0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3.2 Проведение капитального и текущего ремонтов муниципальных образовательных учреждений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6921600000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1414,1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капитального и текущего ремонта муниципальных 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6921672110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6921672110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6921672110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капитального и текущего ремонтов муниципальных образовательных организаций за счет средств местного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69216S2110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14,1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69216S2110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14,1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69216S2110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14,1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Молодежная политика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1606,8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4610100000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1341,9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4610100000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1341,9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4610100027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1341,9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4610100027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1341,9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4610100027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1341,9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4620100000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114,9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Гражданско-патриотическое и духовно-нравственное воспитание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4620110910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114,9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4620110910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114,9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4620110910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114,9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1: Проведение профориентационных мероприятий для молодежи, оказавшейся в трудных жизненных ситуациях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4630100000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1: Проведение профориентационных мероприятий для молодежи, оказавшейся в трудных жизненных ситуациях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4630100000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Трудоустройство старшеклассников в период каникул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4630100028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4630100028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4630100028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Муниципальная программа "Патриотическое воспитание молодежи Новоузенского района на 2022-2024годы"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Военно-патриотическая работа с молодежью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5000010200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5000010200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5000010200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Другие вопросы в области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68608,4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692EВ00000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1990,0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692EВ51790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1990,0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692EВ51790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1990,0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692EВ51790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1990,0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494,8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248,3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222,4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222,4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246,5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169,6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169,6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3750,5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3750,5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3747,9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3559,4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3559,4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188,5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188,5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органами муниципальной власти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муниципальных казенных учреждений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62373,1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муниципальных казенных учреждений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62373,1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Учреждения в сфере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62369,5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34574,0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34574,0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27784,6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27784,6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муниципальными учреждениями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9320006200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9320006200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9320006200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Культура, кинематография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114925,8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Культура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84694,8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Новоузенского муниципального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Профилактика терроризма и экстремизма в Новоузенском муниципальном районе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4700120600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4700120600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4700120600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Создание условий для реабилитации и интеграции инвалидов в общество, повышения качества их жизни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4800100000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Создание условий для реабилитации и интеграции инвалидов в общество, повышения качества их жизни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4800100000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Новоузенского района Саратовской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4800100002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4800100002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4800100002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7310100000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36164,6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7310100000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36164,6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7310100022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36164,6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7310100022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36164,6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7310100022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36164,6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Мероприятия по оказанию муниципальных услуг физическим и (или) юридическим лицам в рамках муниципального задания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7320100000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11792,3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Мероприятия по оказанию муниципальных услуг физическим и (или) юридическим лицам в рамках муниципального задания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7320100000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11792,3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Новоузенского района Саратовской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7320100002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11792,3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7320100002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11792,3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7320100002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11792,3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2 Комплектование книжного фонда муниципальных общедоступных библиотек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7320200000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102,0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Комплектование книжных фондов муниципальных общедоступных библиотек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73202L5191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102,0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73202L5191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102,0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73202L5191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102,0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"Ремонт учреждений культуры и благоустройство учреждений культуры"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7330100000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капитального и текущего ремонтов, техническое оснащение муниципальных учреждений культурно-досугового типа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7330174020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7330174020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7330174020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Обеспечение сохранения показателей повышения оплаты труда отдельных категорий работников бюджетной сферы до уровня среднемесячного дохода от трудовой деятельности по Саратовской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7340100000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34627,9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7340172500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34281,6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7340172500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34281,6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7340172500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34281,6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73401S2500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346,3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73401S2500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346,3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73401S2500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346,3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30231,0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муниципальных казенных учреждений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30231,0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муниципальных казенных учреждений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30231,0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Учреждения в сфере культуры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30231,0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30003,8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30003,8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227,2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227,2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Социальная политика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4003,0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Пенсионное обеспечение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1471,8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Меры социальной поддержки и материальная поддержка отдельных категорий населения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1471,8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Доплата к пенсии муниципальных служащих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1471,8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1442,9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1442,9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населения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Меры социальной поддержки и материальная поддержка отдельных категорий населения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льгот по оплате коммунальных услуг медицинским и фарм. работникам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Охрана семьи и детства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2454,9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307,1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Муниципальные общеобразовательные организации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Компенсация стоимости горячего питания родителям (законн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6920177160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6920177160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6920177160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2147,8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2147,8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2147,8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2147,8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Физическая культура и спорт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25580,0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Физическая культура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25580,0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4400100000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4400100000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Подготовка лекционного материала, видеороликов, рекламной продукции на антинаркотическую тематику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4400100029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4400100029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4400100029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Новоузенского муниципального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Профилактика терроризма и экстремизма в Новоузенском муниципальном районе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4700120600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4700120600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4700120600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 Профилактика правонарушений на территории Новоузенского муниципального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охраны общественного порядка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5100120400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5100120400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5100120400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1.1. «Организация и проведение физкультурных и спортивно-массовых мероприятий»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1.1. «Организация и проведение физкультурных и спортивно-массовых мероприятий»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6000100000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Организация и проведение физкультурных и спортивно-массовых мероприятий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6000100023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6000100023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6000100023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6000200000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6000200000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6000200024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6000200024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6000200024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275,0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2021-2024 г.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7000000000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25200,0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7000000011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25200,0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7000000011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25200,0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Средства массовой информации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891,4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Периодическая печать и издательства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891,4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891,4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9020078600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891,4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9020078600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891,4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9020078600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891,4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Межбюджетные трансферты общего характера бюджетам бюджетной системы Российской Федерации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7758,9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4678,9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1653,3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Исполнение государственных полномочий по расчету и предоставлению дотаций поселениям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1653,3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Межбюджетные трансферты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1653,3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Дотации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1653,3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межбюджетных трансфертов бюджетам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9610000000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3025,6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межбюджетных трансфертов бюджетам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9610000000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3025,6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Выравнивание бюджетной обеспеченности поселений из районного фонда финансовой поддержки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9610009100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3025,6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Межбюджетные трансферты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9610009100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3025,6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Дотации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9610009100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3025,6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Прочие межбюджетные трансферты общего характера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3080,0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межбюджетных трансфертов бюджетам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9610000000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3080,0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9610079910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3080,0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Межбюджетные трансферты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9610079910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3080,0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межбюджетные трансферты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9610079910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3080,0</w:t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948854,5</w:t>
            </w:r>
            <w:r/>
          </w:p>
        </w:tc>
      </w:tr>
    </w:tbl>
    <w:p>
      <w:pPr>
        <w:pStyle w:val="734"/>
        <w:ind w:left="0" w:right="0" w:firstLine="0"/>
        <w:jc w:val="left"/>
        <w:spacing w:before="0" w:beforeAutospacing="0" w:after="0" w:afterAutospacing="0"/>
        <w:rPr>
          <w:rFonts w:ascii="Tempora LGC Uni" w:hAnsi="Tempora LGC Uni" w:cs="Times New Roman"/>
          <w:b/>
          <w:bCs/>
          <w:sz w:val="24"/>
          <w:szCs w:val="24"/>
          <w:highlight w:val="none"/>
        </w:rPr>
      </w:pPr>
      <w:r>
        <w:rPr>
          <w:rFonts w:ascii="Tempora LGC Uni" w:hAnsi="Tempora LGC Uni" w:cs="Times New Roman"/>
          <w:b/>
          <w:bCs/>
          <w:sz w:val="24"/>
          <w:szCs w:val="24"/>
        </w:rPr>
      </w:r>
      <w:r>
        <w:rPr>
          <w:rFonts w:ascii="Tempora LGC Uni" w:hAnsi="Tempora LGC Uni" w:cs="Times New Roman"/>
          <w:b/>
          <w:bCs/>
          <w:sz w:val="24"/>
          <w:szCs w:val="24"/>
          <w:highlight w:val="none"/>
        </w:rPr>
      </w:r>
      <w:r>
        <w:rPr>
          <w:rFonts w:ascii="Tempora LGC Uni" w:hAnsi="Tempora LGC Uni" w:cs="Times New Roman"/>
          <w:b/>
          <w:bCs/>
          <w:sz w:val="24"/>
          <w:szCs w:val="24"/>
          <w:highlight w:val="none"/>
        </w:rPr>
      </w:r>
    </w:p>
    <w:p>
      <w:pPr>
        <w:pStyle w:val="734"/>
        <w:ind w:left="0" w:right="0" w:firstLine="0"/>
        <w:jc w:val="right"/>
        <w:spacing w:before="0" w:beforeAutospacing="0" w:after="0" w:afterAutospacing="0"/>
        <w:rPr>
          <w:rFonts w:ascii="Tempora LGC Uni" w:hAnsi="Tempora LGC Uni"/>
          <w:b w:val="0"/>
          <w:bCs w:val="0"/>
          <w:sz w:val="20"/>
          <w:szCs w:val="20"/>
          <w:highlight w:val="yellow"/>
        </w:rPr>
        <w:sectPr>
          <w:footnotePr/>
          <w:endnotePr/>
          <w:type w:val="nextPage"/>
          <w:pgSz w:w="11906" w:h="16838" w:orient="portrait"/>
          <w:pgMar w:top="567" w:right="850" w:bottom="1701" w:left="1701" w:header="0" w:footer="0" w:gutter="0"/>
          <w:cols w:num="1" w:sep="0" w:space="1701" w:equalWidth="1"/>
          <w:docGrid w:linePitch="360"/>
        </w:sectPr>
      </w:pPr>
      <w:r>
        <w:rPr>
          <w:rFonts w:ascii="Tempora LGC Uni" w:hAnsi="Tempora LGC Uni"/>
          <w:b w:val="0"/>
          <w:bCs w:val="0"/>
          <w:sz w:val="20"/>
          <w:szCs w:val="20"/>
          <w:highlight w:val="yellow"/>
        </w:rPr>
      </w:r>
      <w:r>
        <w:rPr>
          <w:rFonts w:ascii="Tempora LGC Uni" w:hAnsi="Tempora LGC Uni"/>
          <w:b w:val="0"/>
          <w:bCs w:val="0"/>
          <w:sz w:val="20"/>
          <w:szCs w:val="20"/>
          <w:highlight w:val="yellow"/>
        </w:rPr>
      </w:r>
      <w:r>
        <w:rPr>
          <w:rFonts w:ascii="Tempora LGC Uni" w:hAnsi="Tempora LGC Uni"/>
          <w:b w:val="0"/>
          <w:bCs w:val="0"/>
          <w:sz w:val="20"/>
          <w:szCs w:val="20"/>
          <w:highlight w:val="yellow"/>
        </w:rPr>
      </w:r>
    </w:p>
    <w:p>
      <w:pPr>
        <w:pStyle w:val="654"/>
        <w:ind w:left="5811" w:right="0" w:firstLine="0"/>
        <w:jc w:val="left"/>
        <w:rPr>
          <w:rFonts w:ascii="Tempora LGC Uni" w:hAnsi="Tempora LGC Uni"/>
          <w:color w:val="000000"/>
          <w:sz w:val="20"/>
          <w:szCs w:val="20"/>
          <w:highlight w:val="none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4.1 к решению Собрания Новоузенского муниципального района от 21 декабря 2023 года № 665 (с изменениями от 28.12.2023 № 677, от 25.01.2024 № 679, от 29.02.2024 № 694, от 28.03.2024 № 703)</w:t>
      </w:r>
      <w:r>
        <w:rPr>
          <w:rFonts w:ascii="Tempora LGC Uni" w:hAnsi="Tempora LGC Uni"/>
          <w:color w:val="000000"/>
          <w:sz w:val="20"/>
          <w:szCs w:val="20"/>
          <w:highlight w:val="none"/>
        </w:rPr>
      </w:r>
      <w:r>
        <w:rPr>
          <w:rFonts w:ascii="Tempora LGC Uni" w:hAnsi="Tempora LGC Uni"/>
          <w:color w:val="000000"/>
          <w:sz w:val="20"/>
          <w:szCs w:val="20"/>
          <w:highlight w:val="none"/>
        </w:rPr>
      </w:r>
    </w:p>
    <w:p>
      <w:pPr>
        <w:pStyle w:val="734"/>
        <w:ind w:left="0" w:right="0" w:firstLine="0"/>
        <w:jc w:val="center"/>
        <w:spacing w:before="0" w:beforeAutospacing="0" w:after="0" w:afterAutospacing="0"/>
        <w:rPr>
          <w:rFonts w:ascii="Tempora LGC Uni" w:hAnsi="Tempora LGC Uni" w:cs="Times New Roman"/>
          <w:b/>
          <w:bCs/>
          <w:sz w:val="24"/>
          <w:szCs w:val="24"/>
          <w:highlight w:val="none"/>
        </w:rPr>
      </w:pPr>
      <w:r>
        <w:rPr>
          <w:rFonts w:ascii="Tempora LGC Uni" w:hAnsi="Tempora LGC Uni" w:cs="Times New Roman"/>
          <w:b/>
          <w:bCs/>
          <w:sz w:val="24"/>
          <w:szCs w:val="24"/>
        </w:rPr>
        <w:t xml:space="preserve">Распределение на плановый период 2025 и 2026 годов бюджетных ассигно</w:t>
      </w:r>
      <w:r>
        <w:rPr>
          <w:rFonts w:ascii="Tempora LGC Uni" w:hAnsi="Tempora LGC Uni" w:cs="Times New Roman"/>
          <w:b/>
          <w:bCs/>
          <w:sz w:val="24"/>
          <w:szCs w:val="24"/>
        </w:rPr>
        <w:t xml:space="preserve">ваний по разделам, подразделам,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</w:t>
      </w:r>
      <w:r>
        <w:rPr>
          <w:rFonts w:ascii="Tempora LGC Uni" w:hAnsi="Tempora LGC Uni" w:cs="Times New Roman"/>
          <w:b/>
          <w:bCs/>
          <w:sz w:val="24"/>
          <w:szCs w:val="24"/>
          <w:highlight w:val="none"/>
        </w:rPr>
      </w:r>
      <w:r>
        <w:rPr>
          <w:rFonts w:ascii="Tempora LGC Uni" w:hAnsi="Tempora LGC Uni" w:cs="Times New Roman"/>
          <w:b/>
          <w:bCs/>
          <w:sz w:val="24"/>
          <w:szCs w:val="24"/>
          <w:highlight w:val="none"/>
        </w:rPr>
      </w:r>
    </w:p>
    <w:p>
      <w:pPr>
        <w:pStyle w:val="734"/>
        <w:ind w:left="0" w:right="0" w:firstLine="0"/>
        <w:jc w:val="left"/>
        <w:spacing w:before="0" w:beforeAutospacing="0" w:after="0" w:afterAutospacing="0"/>
        <w:rPr>
          <w:rFonts w:ascii="Tempora LGC Uni" w:hAnsi="Tempora LGC Uni" w:cs="Times New Roman"/>
          <w:b w:val="0"/>
          <w:bCs w:val="0"/>
          <w:sz w:val="20"/>
          <w:szCs w:val="20"/>
          <w:highlight w:val="none"/>
        </w:rPr>
      </w:pPr>
      <w:r>
        <w:rPr>
          <w:rFonts w:ascii="Tempora LGC Uni" w:hAnsi="Tempora LGC Uni" w:cs="Times New Roman"/>
          <w:b w:val="0"/>
          <w:bCs w:val="0"/>
          <w:sz w:val="20"/>
          <w:szCs w:val="20"/>
        </w:rPr>
      </w:r>
      <w:r>
        <w:rPr>
          <w:rFonts w:ascii="Tempora LGC Uni" w:hAnsi="Tempora LGC Uni" w:cs="Times New Roman"/>
          <w:b w:val="0"/>
          <w:bCs w:val="0"/>
          <w:sz w:val="20"/>
          <w:szCs w:val="20"/>
          <w:highlight w:val="none"/>
        </w:rPr>
      </w:r>
      <w:r>
        <w:rPr>
          <w:rFonts w:ascii="Tempora LGC Uni" w:hAnsi="Tempora LGC Uni" w:cs="Times New Roman"/>
          <w:b w:val="0"/>
          <w:bCs w:val="0"/>
          <w:sz w:val="20"/>
          <w:szCs w:val="20"/>
          <w:highlight w:val="none"/>
        </w:rPr>
      </w:r>
    </w:p>
    <w:p>
      <w:pPr>
        <w:pStyle w:val="734"/>
        <w:ind w:left="0" w:right="0" w:firstLine="0"/>
        <w:jc w:val="right"/>
        <w:spacing w:before="0" w:beforeAutospacing="0" w:after="0" w:afterAutospacing="0"/>
        <w:rPr>
          <w:rFonts w:ascii="Tempora LGC Uni" w:hAnsi="Tempora LGC Uni"/>
          <w:b w:val="0"/>
          <w:bCs w:val="0"/>
          <w:sz w:val="20"/>
          <w:szCs w:val="20"/>
          <w:highlight w:val="yellow"/>
        </w:rPr>
      </w:pPr>
      <w:r>
        <w:rPr>
          <w:rFonts w:ascii="Tempora LGC Uni" w:hAnsi="Tempora LGC Uni"/>
          <w:b w:val="0"/>
          <w:bCs w:val="0"/>
          <w:sz w:val="20"/>
          <w:szCs w:val="20"/>
        </w:rPr>
        <w:t xml:space="preserve">Тыс.рублей</w:t>
      </w:r>
      <w:r>
        <w:rPr>
          <w:rFonts w:ascii="Tempora LGC Uni" w:hAnsi="Tempora LGC Uni"/>
          <w:b w:val="0"/>
          <w:bCs w:val="0"/>
          <w:sz w:val="20"/>
          <w:szCs w:val="20"/>
          <w:highlight w:val="yellow"/>
        </w:rPr>
      </w:r>
      <w:r>
        <w:rPr>
          <w:rFonts w:ascii="Tempora LGC Uni" w:hAnsi="Tempora LGC Uni"/>
          <w:b w:val="0"/>
          <w:bCs w:val="0"/>
          <w:sz w:val="20"/>
          <w:szCs w:val="20"/>
          <w:highlight w:val="yellow"/>
        </w:rPr>
      </w:r>
    </w:p>
    <w:tbl>
      <w:tblPr>
        <w:tblStyle w:val="751"/>
        <w:tblW w:w="9367" w:type="dxa"/>
        <w:tblInd w:w="-93" w:type="dxa"/>
        <w:tblLayout w:type="fixed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4690"/>
        <w:gridCol w:w="567"/>
        <w:gridCol w:w="568"/>
        <w:gridCol w:w="992"/>
        <w:gridCol w:w="849"/>
        <w:gridCol w:w="852"/>
        <w:gridCol w:w="848"/>
      </w:tblGrid>
      <w:tr>
        <w:trPr/>
        <w:tc>
          <w:tcPr>
            <w:tcW w:w="4690" w:type="dxa"/>
            <w:vAlign w:val="center"/>
            <w:vMerge w:val="restart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Наименование</w:t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Раздел</w:t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Под-раздел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Целевая статья</w:t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Вид расходов</w:t>
            </w:r>
            <w:r/>
          </w:p>
        </w:tc>
        <w:tc>
          <w:tcPr>
            <w:gridSpan w:val="2"/>
            <w:tcW w:w="1700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Сумма</w:t>
            </w:r>
            <w:r/>
          </w:p>
        </w:tc>
      </w:tr>
      <w:tr>
        <w:trPr/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4690" w:type="dxa"/>
            <w:vMerge w:val="continue"/>
            <w:textDirection w:val="lrTb"/>
            <w:noWrap w:val="false"/>
          </w:tcPr>
          <w:p>
            <w:pPr>
              <w:pStyle w:val="654"/>
              <w:spacing w:before="0" w:after="200"/>
            </w:pPr>
            <w:r/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Merge w:val="continue"/>
            <w:textDirection w:val="lrTb"/>
            <w:noWrap w:val="false"/>
          </w:tcPr>
          <w:p>
            <w:pPr>
              <w:pStyle w:val="654"/>
              <w:spacing w:before="0" w:after="200"/>
            </w:pPr>
            <w:r/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568" w:type="dxa"/>
            <w:vMerge w:val="continue"/>
            <w:textDirection w:val="lrTb"/>
            <w:noWrap w:val="false"/>
          </w:tcPr>
          <w:p>
            <w:pPr>
              <w:pStyle w:val="654"/>
              <w:spacing w:before="0" w:after="200"/>
            </w:pPr>
            <w:r/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Merge w:val="continue"/>
            <w:textDirection w:val="lrTb"/>
            <w:noWrap w:val="false"/>
          </w:tcPr>
          <w:p>
            <w:pPr>
              <w:pStyle w:val="654"/>
              <w:spacing w:before="0" w:after="200"/>
            </w:pPr>
            <w:r/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849" w:type="dxa"/>
            <w:vMerge w:val="continue"/>
            <w:textDirection w:val="lrTb"/>
            <w:noWrap w:val="false"/>
          </w:tcPr>
          <w:p>
            <w:pPr>
              <w:pStyle w:val="654"/>
              <w:spacing w:before="0" w:after="200"/>
            </w:pPr>
            <w:r/>
            <w:r/>
          </w:p>
        </w:tc>
        <w:tc>
          <w:tcPr>
            <w:tcBorders>
              <w:top w:val="none" w:color="000000" w:sz="4" w:space="0"/>
              <w:bottom w:val="single" w:color="000000" w:sz="6" w:space="0"/>
              <w:right w:val="non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2025 год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48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2026 год</w:t>
            </w:r>
            <w:r/>
          </w:p>
        </w:tc>
      </w:tr>
      <w:tr>
        <w:trPr/>
        <w:tc>
          <w:tcPr>
            <w:tcW w:w="4690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</w:t>
            </w:r>
            <w:r/>
          </w:p>
        </w:tc>
        <w:tc>
          <w:tcPr>
            <w:tcW w:w="85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6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/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/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/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/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/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Общегосударственные вопросы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62 849,20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65 159,90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2 791,20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2 791,20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2 791,20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Главы района (муниципального образования)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9130002300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2 791,20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9130002300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2 791,20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9130002300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2 791,20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587,40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представительного органа власти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587,40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представительного органа власти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587,40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9110002200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583,20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605,80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9110002200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552,00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573,40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9110002200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552,00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573,40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9110002200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9110002200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органами муниципальной власти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9110006100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9110006100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9110006100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41 434,50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42 962,30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2 471,50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2 471,50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9020076500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466,70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466,70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9020076500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9020076500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9020076500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9020076500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9020076600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466,70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466,70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9020076600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9020076600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9020076600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9020076600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осуществлению деятельности по опеке и 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9020077120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933,50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933,50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9020077120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811,70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811,70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9020077120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811,70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811,70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9020077120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121,80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121,80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9020077120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121,80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121,80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9020077130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583,70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583,70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9020077130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583,70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583,70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9020077130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583,70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583,70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осуществлению деятель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9020077140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9020077140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9020077140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38 963,00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40 490,80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38 963,00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40 490,80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38 781,00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40 308,80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34 625,00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35 975,30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34 625,00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35 975,30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4 156,00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4 333,50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4 156,00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4 333,50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органами муниципальной власти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182,00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182,00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182,00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182,00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182,00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182,00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Судебная система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5,10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федерального бюджета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9010000000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5,10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9010051200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5,10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9010051200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5,10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9010051200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5,10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10 700,80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11 046,70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1 867,00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1 867,00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9020077150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1 867,00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1 867,00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9020077150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1 623,50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1 623,50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9020077150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1 623,50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1 623,50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9020077150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243,50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243,50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9020077150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243,50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243,50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иных муниципальных органов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1 943,20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2 019,00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иных муниципальных органов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1 943,20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2 019,00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председателя Контрольно-счетной комиссии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9120001300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1 033,00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1 073,20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9120001300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1 033,00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1 073,20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9120001300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1 033,00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1 073,20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 КСК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9120002200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910,20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945,80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9120002200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910,20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945,80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9120002200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910,20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945,80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6 890,60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7 160,70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6 890,60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7 160,70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6 888,60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7 158,70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6 143,70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6 383,30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6 143,70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6 383,30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744,90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775,40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744,90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775,40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органами муниципальной власти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Резервные фонды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Средства резервных фондов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9940000000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Средства резервных фондов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9940000000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Средства резервного фонда администрации Новоузенского муниципального района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9940008800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9940008800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Резервные средства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9940008800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870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Другие общегосударственные вопросы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7 230,20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7 509,10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муниципальных казенных учреждений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7 110,20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7 389,10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муниципальных казенных учреждений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7 110,20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7 389,10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Архивные учреждения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9320004300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1 489,70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1 549,40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9320004300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1 256,10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1 305,10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9320004300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1 256,10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1 305,10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9320004300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233,60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244,30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9320004300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233,60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244,30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Прочие учреждения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9320004400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5 620,50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5 839,70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9320004400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5 389,10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5 599,30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9320004400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5 389,10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5 599,30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9320004400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231,40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9320004400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231,40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Внепрограммные мероприятия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Внепрограммные мероприятия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взносов муниципального образования в общественные организации, фонды, ассоциации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9930008530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9930008530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9930008530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750,40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1 739,90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1 739,90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Внепрограммные мероприятия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1 739,90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Содержание и развитие Системы-112, ЕДДС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9930021500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1 739,90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9930021500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1 739,90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9930021500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1 739,90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Национальная экономика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44 397,50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35 170,20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Дорожное хозяйство (дорожные фонды)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44 397,50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35 170,20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"Капитальный ремонт и ремонт автомобильных дорог общего пользования местного значения"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25 800,00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16 170,20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"Капитальный ремонт и ремонт автомобильных дорог общего пользования местного значения"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25 800,00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16 170,20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Ремонт автомобильных дорог местного значения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5310109400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25 000,00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15 370,20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5310109400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25 000,00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15 370,20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5310109400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25 000,00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15 370,20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Экспертиза сметной документации на ремонт муниципальных автомобильных дорог местного значения общего пользования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5310109910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5310109910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5310109910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5310109920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5310109920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5310109920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"Зимнее и летнее содержание автомобильных дорог местного значения"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15 600,00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16 200,00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"Зимнее и летнее содержание автомобильных дорог местного значения"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15 600,00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16 200,00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Содержание автомобильных дорог общего пользования местного значения, относящихся к муниципальной собственности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5320109410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15 600,00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16 200,00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5320109410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15 600,00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16 200,00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5320109410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15 600,00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16 200,00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997,50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Паспортизация муниципальных дорог местного значения общего пользования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5320209900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5320209900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5320209900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5320221400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697,50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5320221400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697,50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5320221400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697,50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Подпрограмма 3 "Повышение безопасности дорожного движения"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2 500,00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Подпрограмма 3 "Повышение безопасности дорожного движения"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2 500,00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иных мероприятий, направленных на улучшение технических характеристик автомобильных дорог общего пользования местного значения, в том числе дорожных сооружений на них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5330009800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2 500,00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5330009800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2 500,00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5330009800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2 000,00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2 500,00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Охрана окружающей среды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142,60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142,60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Сбор, удаление отходов и очистка сточных вод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Внепрограммные мероприятия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Внепрограммные мероприятия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Природоохранные мероприятия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9930008930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9930008930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06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9930008930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Образование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567 872,10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574 876,20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Дошкольное образование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133 398,30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135 880,70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133 398,30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135 880,70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62 767,00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65 249,40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Муниципальные дошкольные образовательные организации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6910100006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62 767,00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65 249,40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6910100006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62 767,00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65 249,40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6910100006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62 767,00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65 249,40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Финансовое обеспечение образовательной деятельности муниципальных дошкольных образовательных организаций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6910176700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69 955,10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69 955,10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6910176700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69 955,10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69 955,10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6910176700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69 955,10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69 955,10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6910176900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676,20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676,20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6910176900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676,20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676,20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6910176900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676,20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676,20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Общее образование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346 791,90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347 242,30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61,30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63,20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48,10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Муниципальные дошкольные образовательные организации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6910100006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48,10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6910100006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48,10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6910100006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48,10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6910176900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6910176900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6910176900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328 219,90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328 668,40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22 444,40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23 193,10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Муниципальные общеобразовательные организации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6920100007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22 444,40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23 193,10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6920100007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22 444,40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23 193,10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6920100007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22 444,40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23 193,10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Финансовое обеспечение образовательной деятельности муниципальных общеобразовательных учреждений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270 556,20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270 556,20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270 556,20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270 556,20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270 556,20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270 556,20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6 435,70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6 435,70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6 435,70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6 435,70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6 435,70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6 435,70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69201L3030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14 764,70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14 764,70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69201L3030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14 764,70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14 764,70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69201L3030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14 764,70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14 764,70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69201L3040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14 018,90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13 718,70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69201L3040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14 018,90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13 718,70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69201L3040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14 018,90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13 718,70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формированию компетенций и навыков у детей (в рамках достижения соответствующих резу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льтатов федерального проекта «Современная школа»), </w:t>
              <w:br/>
              <w:t xml:space="preserve"> создание и обеспечение условий функционирования центров образования естественно-научной и технологической направленностей, в образовательных учреждения, расположенных в сельской местности и малых городах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18 354,10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18 354,10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692E172131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692E172131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692E172131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692E172132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3 518,70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3 518,70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692E172132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3 518,70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3 518,70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692E172132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3 518,70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3 518,70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692E1A1721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1 960,00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1 960,00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692E1A1721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1 960,00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1 960,00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692E1A1721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1 960,00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1 960,00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692E1A1722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12 315,40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12 315,40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692E1A1722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12 315,40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12 315,40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692E1A1722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12 315,40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12 315,40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3.3 Внедрен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692E400000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692E4A2131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692E4A2131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692E4A2131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Дополнительное образование детей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25 466,00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26 447,80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2.2 Обеспечение государственных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25 466,00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26 447,80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2.2 Обеспечение государственных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25 466,00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26 447,80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учреждение дополнительного образования "Дом детского творчества" г. Новоузенск Саратовской области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6920200008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10 956,90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11 382,90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6920200008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10 956,90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11 382,90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6920200008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10 956,90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11 382,90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6920200009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14 509,10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15 064,90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6920200009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14 509,10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15 064,90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6920200009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14 509,10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15 064,90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Другие вопросы в области образования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62 215,90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65 305,40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692EВ00000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1 990,00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2 405,50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692EВ51790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1 990,00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2 405,50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692EВ51790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1 990,00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2 405,50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692EВ51790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1 990,00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2 405,50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494,80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494,80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9020077300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248,30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248,30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9020077300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222,40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222,40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9020077300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222,40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222,40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9020077300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9020077300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9020077800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246,50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246,50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9020077800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169,60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169,60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9020077800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169,60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169,60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9020077800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9020077800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3 900,30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4 052,30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3 900,30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4 052,30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3 897,70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4 049,70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3 701,70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3 846,10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3 701,70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3 846,10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196,00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203,60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9130002200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196,00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203,60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органами муниципальной власти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9130006100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муниципальных казенных учреждений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55 830,80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58 352,80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муниципальных казенных учреждений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55 830,80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58 352,80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Учреждения в сфере образования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55 827,20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58 349,20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30 754,30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31 953,80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30 754,30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31 953,80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25 072,90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26 395,40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25 072,90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26 395,40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муниципальными учреждениями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9320006200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9320006200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07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9320006200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Культура, кинематография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76 862,60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77 256,20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Культура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46 152,30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45 346,00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Новоузенского муниципального района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Профилактика терроризма и экстремизма в Новоузенском муниципальном районе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4700120600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4700120600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4700120600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Создание условий для реабилитации и интеграции инвалидов в общество, повышения качества их жизни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4800100000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Создание условий для реабилитации и интеграции инвалидов в общество, повышения качества их жизни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4800100000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Новоузенского района Саратовской области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4800100002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4800100002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4800100002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7310100000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33 944,90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32 657,40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7310100000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33 944,90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32 657,40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7310100022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33 944,90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32 657,40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7310100022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33 944,90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32 657,40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7310100022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33 944,90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32 657,40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Мероприятия по оказанию муниципальных услуг физическим и (или) юридическим лицам в рамках муниципального задания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7320100000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12 199,40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12 680,60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Мероприятия по оказанию муниципальных услуг физическим и (или) юридическим лицам в рамках муниципального задания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7320100000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12 199,40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12 680,60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Новоузенского района Саратовской области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7320100002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12 199,40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12 680,60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7320100002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12 199,40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12 680,60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7320100002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12 199,40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12 680,60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30 710,30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31 910,20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муниципальных казенных учреждений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30 710,30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31 910,20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муниципальных казенных учреждений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30 710,30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31 910,20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Учреждения в сфере культуры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30 710,30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31 910,20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30 474,00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31 664,60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30 474,00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31 664,60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236,30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245,60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08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9320004100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236,30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245,60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Социальная политика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5 849,40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5 915,50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Пенсионное обеспечение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1 530,70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1 590,40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Меры социальной поддержки и материальная поддержка отдельных категорий населения области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1 530,70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1 590,40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Доплата к пенсии муниципальных служащих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1 530,70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1 590,40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30,10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31,30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30,10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31,30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1 500,60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1 559,10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9700008200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1 500,60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1 559,10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населения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79,40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82,50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Меры социальной поддержки и материальная поддержка отдельных категорий населения области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79,40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82,50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льгот по оплате коммунальных услуг медицинским и фарм. работникам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79,40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82,50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1,50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1,50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78,00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9700008100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78,00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Охрана семьи и детства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4 239,30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4 242,60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310,40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313,70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84,90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88,20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Муниципальные общеобразовательные организации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6920100007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84,90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88,20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6920100007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84,90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88,20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6920100007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84,90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88,20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Компенсация стоимости горячего питания родителям (законн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6920177160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6920177160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6920177160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3 928,90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3 928,90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9020077900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3 928,90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3 928,90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9020077900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3 928,90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3 928,90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9020077900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3 928,90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3 928,90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Физическая культура и спорт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22 407,60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23 180,70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Физическая культура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22 407,60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23 180,70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4400100000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4400100000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Подготовка лекционного материала, видеороликов, рекламной продукции на антинаркотическую тематику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4400100029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4400100029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4400100029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Новоузенского муниципального района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Профилактика терроризма и экстремизма в Новоузенском муниципальном районе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4700120600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4700120600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4700120600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 Профилактика правонарушений на территории Новоузенского муниципального района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охраны общественного порядка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5100120400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5100120400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5100120400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5500100000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22 377,60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23 160,70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5500100000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22 377,60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23 160,70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Реализация мероприятий муниципальным бюджетным учреждением "Физкультурно-оздоровительный комплекс" "Новоузенский"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5500100011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22 377,60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23 160,70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5500100011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22 377,60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23 160,70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5500100011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22 377,60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23 160,70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Межбюджетные трансферты общего характера бюджетам бюджетной системы Российской Федерации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4 909,80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4 754,20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4 909,80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4 754,20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1 751,30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1 818,80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Исполнение государственных полномочий по расчету и предоставлению дотаций поселениям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1 751,30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1 818,80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Межбюджетные трансферты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1 751,30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1 818,80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Дотации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9020076100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1 751,30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1 818,80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межбюджетных трансфертов бюджетам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9610000000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3 158,50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2 935,40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межбюджетных трансфертов бюджетам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9610000000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3 158,50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2 935,40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Выравнивание бюджетной обеспеченности поселений из районного фонда финансовой поддержки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9610009100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/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3 158,50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2 935,40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Межбюджетные трансферты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9610009100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3 158,50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2 935,40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Дотации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9610009100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3 158,50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2 935,40</w:t>
            </w:r>
            <w:r/>
          </w:p>
        </w:tc>
      </w:tr>
      <w:tr>
        <w:trPr/>
        <w:tc>
          <w:tcPr>
            <w:tcW w:w="469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Всего</w:t>
            </w:r>
            <w:r/>
          </w:p>
        </w:tc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</w:t>
            </w:r>
            <w:r/>
          </w:p>
        </w:tc>
        <w:tc>
          <w:tcPr>
            <w:tcW w:w="56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</w:t>
            </w:r>
            <w:r/>
          </w:p>
        </w:tc>
        <w:tc>
          <w:tcPr>
            <w:tcW w:w="84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</w:t>
            </w:r>
            <w:r/>
          </w:p>
        </w:tc>
        <w:tc>
          <w:tcPr>
            <w:tcW w:w="85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786 041,2</w:t>
            </w:r>
            <w:r/>
          </w:p>
        </w:tc>
        <w:tc>
          <w:tcPr>
            <w:tcW w:w="848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113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788 195,4</w:t>
            </w:r>
            <w:r/>
          </w:p>
        </w:tc>
      </w:tr>
    </w:tbl>
    <w:p>
      <w:pPr>
        <w:pStyle w:val="734"/>
        <w:ind w:left="0" w:right="0" w:firstLine="0"/>
        <w:jc w:val="left"/>
        <w:spacing w:before="0" w:beforeAutospacing="0" w:after="0" w:afterAutospacing="0"/>
        <w:rPr>
          <w:rFonts w:ascii="Tempora LGC Uni" w:hAnsi="Tempora LGC Uni" w:cs="Times New Roman"/>
          <w:b w:val="0"/>
          <w:bCs w:val="0"/>
          <w:sz w:val="20"/>
          <w:szCs w:val="20"/>
          <w:highlight w:val="none"/>
        </w:rPr>
        <w:sectPr>
          <w:footnotePr/>
          <w:endnotePr/>
          <w:type w:val="nextPage"/>
          <w:pgSz w:w="11906" w:h="16838" w:orient="portrait"/>
          <w:pgMar w:top="567" w:right="850" w:bottom="3260" w:left="1701" w:header="0" w:footer="0" w:gutter="0"/>
          <w:cols w:num="1" w:sep="0" w:space="1701" w:equalWidth="1"/>
          <w:docGrid w:linePitch="360"/>
        </w:sectPr>
      </w:pPr>
      <w:r>
        <w:rPr>
          <w:rFonts w:ascii="Tempora LGC Uni" w:hAnsi="Tempora LGC Uni" w:cs="Times New Roman"/>
          <w:b w:val="0"/>
          <w:bCs w:val="0"/>
          <w:sz w:val="20"/>
          <w:szCs w:val="20"/>
        </w:rPr>
      </w:r>
      <w:r>
        <w:rPr>
          <w:rFonts w:ascii="Tempora LGC Uni" w:hAnsi="Tempora LGC Uni" w:cs="Times New Roman"/>
          <w:b w:val="0"/>
          <w:bCs w:val="0"/>
          <w:sz w:val="20"/>
          <w:szCs w:val="20"/>
          <w:highlight w:val="none"/>
        </w:rPr>
      </w:r>
      <w:r>
        <w:rPr>
          <w:rFonts w:ascii="Tempora LGC Uni" w:hAnsi="Tempora LGC Uni" w:cs="Times New Roman"/>
          <w:b w:val="0"/>
          <w:bCs w:val="0"/>
          <w:sz w:val="20"/>
          <w:szCs w:val="20"/>
          <w:highlight w:val="none"/>
        </w:rPr>
      </w:r>
    </w:p>
    <w:p>
      <w:pPr>
        <w:pStyle w:val="654"/>
        <w:ind w:left="5811" w:right="0" w:firstLine="0"/>
        <w:jc w:val="left"/>
        <w:rPr>
          <w:rFonts w:ascii="Tempora LGC Uni" w:hAnsi="Tempora LGC Uni"/>
          <w:color w:val="000000"/>
          <w:sz w:val="20"/>
          <w:szCs w:val="20"/>
          <w:highlight w:val="none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</w:t>
      </w:r>
      <w:r>
        <w:rPr>
          <w:rFonts w:ascii="Tempora LGC Uni" w:hAnsi="Tempora LGC Uni"/>
          <w:color w:val="000000"/>
          <w:sz w:val="20"/>
          <w:szCs w:val="20"/>
        </w:rPr>
        <w:t xml:space="preserve">ожение № 5 к решению Собрания Новоузенского муниципального района от 21 декабря 2023 года № 665 (с изменениями от 28.12.2023 № 677, от 25.01.2024 № 679, от 29.02.2024 № 694, от 28.03.2024 № 703, от 25.04.2024 №712, от 30.05.2024 № 724, от 28.06.2024 № 736)</w:t>
      </w:r>
      <w:r>
        <w:rPr>
          <w:rFonts w:ascii="Tempora LGC Uni" w:hAnsi="Tempora LGC Uni"/>
          <w:color w:val="000000"/>
          <w:sz w:val="20"/>
          <w:szCs w:val="20"/>
          <w:highlight w:val="none"/>
        </w:rPr>
      </w:r>
      <w:r>
        <w:rPr>
          <w:rFonts w:ascii="Tempora LGC Uni" w:hAnsi="Tempora LGC Uni"/>
          <w:color w:val="000000"/>
          <w:sz w:val="20"/>
          <w:szCs w:val="20"/>
          <w:highlight w:val="none"/>
        </w:rPr>
      </w:r>
    </w:p>
    <w:p>
      <w:pPr>
        <w:pStyle w:val="734"/>
        <w:ind w:left="0" w:right="0" w:firstLine="0"/>
        <w:jc w:val="left"/>
        <w:spacing w:before="0" w:beforeAutospacing="0" w:after="0" w:afterAutospacing="0"/>
        <w:rPr>
          <w:rFonts w:ascii="Tempora LGC Uni" w:hAnsi="Tempora LGC Uni" w:cs="Times New Roman"/>
          <w:b w:val="0"/>
          <w:bCs w:val="0"/>
          <w:sz w:val="20"/>
          <w:szCs w:val="20"/>
          <w:highlight w:val="none"/>
        </w:rPr>
      </w:pPr>
      <w:r>
        <w:rPr>
          <w:rFonts w:ascii="Tempora LGC Uni" w:hAnsi="Tempora LGC Uni" w:cs="Times New Roman"/>
          <w:b w:val="0"/>
          <w:bCs w:val="0"/>
          <w:sz w:val="20"/>
          <w:szCs w:val="20"/>
          <w:highlight w:val="none"/>
        </w:rPr>
      </w:r>
      <w:r>
        <w:rPr>
          <w:rFonts w:ascii="Tempora LGC Uni" w:hAnsi="Tempora LGC Uni" w:cs="Times New Roman"/>
          <w:b w:val="0"/>
          <w:bCs w:val="0"/>
          <w:sz w:val="20"/>
          <w:szCs w:val="20"/>
          <w:highlight w:val="none"/>
        </w:rPr>
      </w:r>
      <w:r>
        <w:rPr>
          <w:rFonts w:ascii="Tempora LGC Uni" w:hAnsi="Tempora LGC Uni" w:cs="Times New Roman"/>
          <w:b w:val="0"/>
          <w:bCs w:val="0"/>
          <w:sz w:val="20"/>
          <w:szCs w:val="20"/>
          <w:highlight w:val="none"/>
        </w:rPr>
      </w:r>
    </w:p>
    <w:p>
      <w:pPr>
        <w:pStyle w:val="734"/>
        <w:ind w:left="0" w:right="0" w:firstLine="0"/>
        <w:jc w:val="center"/>
        <w:spacing w:before="0" w:beforeAutospacing="0" w:after="0" w:afterAutospacing="0" w:line="240" w:lineRule="auto"/>
        <w:rPr>
          <w:rFonts w:ascii="Tempora LGC Uni" w:hAnsi="Tempora LGC Uni"/>
          <w:b/>
          <w:bCs/>
          <w:sz w:val="24"/>
          <w:szCs w:val="24"/>
          <w:highlight w:val="none"/>
        </w:rPr>
      </w:pPr>
      <w:r>
        <w:rPr>
          <w:rFonts w:ascii="Tempora LGC Uni" w:hAnsi="Tempora LGC Uni"/>
          <w:b/>
          <w:bCs/>
          <w:sz w:val="24"/>
          <w:szCs w:val="24"/>
        </w:rPr>
        <w:t xml:space="preserve">Распределение бюджет</w:t>
      </w:r>
      <w:r>
        <w:rPr>
          <w:rFonts w:ascii="Tempora LGC Uni" w:hAnsi="Tempora LGC Uni"/>
          <w:b/>
          <w:bCs/>
          <w:sz w:val="24"/>
          <w:szCs w:val="24"/>
        </w:rPr>
        <w:t xml:space="preserve">ных ассигнований по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2024 год</w:t>
      </w:r>
      <w:r>
        <w:rPr>
          <w:rFonts w:ascii="Tempora LGC Uni" w:hAnsi="Tempora LGC Uni"/>
          <w:b/>
          <w:bCs/>
          <w:sz w:val="24"/>
          <w:szCs w:val="24"/>
          <w:highlight w:val="none"/>
        </w:rPr>
      </w:r>
      <w:r>
        <w:rPr>
          <w:rFonts w:ascii="Tempora LGC Uni" w:hAnsi="Tempora LGC Uni"/>
          <w:b/>
          <w:bCs/>
          <w:sz w:val="24"/>
          <w:szCs w:val="24"/>
          <w:highlight w:val="none"/>
        </w:rPr>
      </w:r>
    </w:p>
    <w:p>
      <w:pPr>
        <w:pStyle w:val="734"/>
        <w:ind w:left="0" w:right="0" w:firstLine="0"/>
        <w:jc w:val="center"/>
        <w:spacing w:before="0" w:beforeAutospacing="0" w:after="0" w:afterAutospacing="0" w:line="240" w:lineRule="auto"/>
        <w:rPr>
          <w:rFonts w:ascii="Tempora LGC Uni" w:hAnsi="Tempora LGC Uni"/>
          <w:b/>
          <w:bCs/>
          <w:sz w:val="24"/>
          <w:szCs w:val="24"/>
          <w:highlight w:val="yellow"/>
        </w:rPr>
      </w:pPr>
      <w:r>
        <w:rPr>
          <w:rFonts w:ascii="Tempora LGC Uni" w:hAnsi="Tempora LGC Uni"/>
          <w:b/>
          <w:bCs/>
          <w:sz w:val="24"/>
          <w:szCs w:val="24"/>
          <w:highlight w:val="yellow"/>
        </w:rPr>
      </w:r>
      <w:r>
        <w:rPr>
          <w:rFonts w:ascii="Tempora LGC Uni" w:hAnsi="Tempora LGC Uni"/>
          <w:b/>
          <w:bCs/>
          <w:sz w:val="24"/>
          <w:szCs w:val="24"/>
          <w:highlight w:val="yellow"/>
        </w:rPr>
      </w:r>
      <w:r>
        <w:rPr>
          <w:rFonts w:ascii="Tempora LGC Uni" w:hAnsi="Tempora LGC Uni"/>
          <w:b/>
          <w:bCs/>
          <w:sz w:val="24"/>
          <w:szCs w:val="24"/>
          <w:highlight w:val="yellow"/>
        </w:rPr>
      </w:r>
    </w:p>
    <w:p>
      <w:pPr>
        <w:pStyle w:val="734"/>
        <w:ind w:left="0" w:right="0" w:firstLine="0"/>
        <w:jc w:val="center"/>
        <w:spacing w:before="0" w:beforeAutospacing="0" w:after="0" w:afterAutospacing="0" w:line="240" w:lineRule="auto"/>
        <w:rPr>
          <w:rFonts w:ascii="Tempora LGC Uni" w:hAnsi="Tempora LGC Uni"/>
          <w:b/>
          <w:bCs/>
          <w:sz w:val="24"/>
          <w:szCs w:val="24"/>
          <w:highlight w:val="yellow"/>
        </w:rPr>
      </w:pPr>
      <w:r>
        <w:rPr>
          <w:rFonts w:ascii="Tempora LGC Uni" w:hAnsi="Tempora LGC Uni"/>
          <w:b/>
          <w:bCs/>
          <w:sz w:val="24"/>
          <w:szCs w:val="24"/>
          <w:highlight w:val="yellow"/>
        </w:rPr>
      </w:r>
      <w:r>
        <w:rPr>
          <w:rFonts w:ascii="Tempora LGC Uni" w:hAnsi="Tempora LGC Uni"/>
          <w:b/>
          <w:bCs/>
          <w:sz w:val="24"/>
          <w:szCs w:val="24"/>
          <w:highlight w:val="yellow"/>
        </w:rPr>
      </w:r>
      <w:r>
        <w:rPr>
          <w:rFonts w:ascii="Tempora LGC Uni" w:hAnsi="Tempora LGC Uni"/>
          <w:b/>
          <w:bCs/>
          <w:sz w:val="24"/>
          <w:szCs w:val="24"/>
          <w:highlight w:val="yellow"/>
        </w:rPr>
      </w:r>
    </w:p>
    <w:tbl>
      <w:tblPr>
        <w:tblW w:w="8803" w:type="dxa"/>
        <w:tblInd w:w="-93" w:type="dxa"/>
        <w:tblLayout w:type="fixed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5250"/>
        <w:gridCol w:w="58"/>
        <w:gridCol w:w="57"/>
        <w:gridCol w:w="35"/>
        <w:gridCol w:w="20"/>
        <w:gridCol w:w="58"/>
        <w:gridCol w:w="57"/>
        <w:gridCol w:w="1283"/>
        <w:gridCol w:w="992"/>
        <w:gridCol w:w="992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25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83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(тыс. рублей)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Наименование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Целевая статья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Вид расходов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Сумма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Муниципальная программа "Комплексные меры противодействия злоупотреблению наркотиками и их незаконному обороту на 2023-2025 годы"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44 0 00 00000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44 0 01 00000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Подготовка лекционного материала, видеороликов, рекламной продукции на антинаркотическую тематику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44 0 01 00029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44 0 01 00029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44 0 01 00029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Муниципальная программа «Молодежь Новоузенского района» на 2021-2024 гг.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46 0 00 00000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1 556,80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Подпрограмма 1: «Здоровое поколение Новоузенского муниципального района на 2021 - 2024 гг.»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46 1 00 00000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1 341,90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46 1 01 00000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1 341,90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46 1 01 00027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1 341,90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46 1 01 00027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1 341,90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46 1 01 00027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1 341,90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Подпрограмма 2: ««Гражданско-патриотическое и духовно-нравственное воспитание молодежи Новоузенского муниципального района» на 2021-2024 гг.»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46 2 00 00000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114,90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46 2 01 00000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114,90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Гражданско-патриотическое и духовно-нравственное воспитание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46 2 01 10910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114,90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46 2 01 10910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114,90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46 2 01 10910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114,90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Подпрограмма 3: «Молодежь в трудных жизненных ситуациях»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46 3 00 00000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1: Проведение профориентационных мероприятий для молодежи, оказавшейся в трудных жизненных ситуациях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46 3 01 00000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Трудоустройство старшеклассников в период каникул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46 3 01 00028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46 3 01 00028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46 3 01 00028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47 0 00 00000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Новоузенского муниципального района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47 0 01 00000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Профилактика терроризма и экстремизма в Новоузенском муниципальном районе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47 0 01 20600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47 0 01 20600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47 0 01 20600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47 0 01 20600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47 0 01 20600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Муниципальная программа "Социальная поддержка инвалидов в Новоузенском муниципальном районе Саратовской области на 2024-2026 годы"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48 0 00 00000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Создание условий для реабилитации и интеграции инвалидов в общество, повышения качества их жизни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48 0 01 00000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Новоузенского района Саратовской области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48 0 01 00002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48 0 01 00002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48 0 01 00002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Муниципальная программа "Патриотическое воспитание молодежи Новоузенского района на 2022-2024годы"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50 0 00 00000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Военно-патриотическая работа с молодежью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50 0 00 10200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50 0 00 10200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50 0 00 10200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Муниципальная программа " Профилактика правонарушений и усиление борьбы с преступностью на территории Новоузенского муниципального района на 2023-2025 годы"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51 0 00 00000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 Профилактика правонарушений на территории Новоузенского муниципального района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51 0 01 00000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охраны общественного порядка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51 0 01 20400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51 0 01 20400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51 0 01 20400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Муниципальная программа "Ремонт, содержание автомобильных дорог местного значения и повышение безопасности дорожного движения в Новоузенском муниципальном районе Саратовской области на 2024-2026 годы"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53 0 00 00000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70 239,50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Подпрограмма 1 «Ремонт автомобильных дорог местного значения»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53 1 00 00000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25 800,00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"Капитальный ремонт и ремонт автомобильных дорог общего пользования местного значения"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25 800,00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Ремонт автомобильных дорог местного значения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25 000,00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25 000,00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25 000,00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Экспертиза сметной документации на ремонт муниципальных автомобильных дорог местного значения общего пользования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53 1 01 09910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53 1 01 09910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53 1 01 09910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53 1 01 09920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53 1 01 09920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53 1 01 09920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Подпрограмма 2 «Содержание автомобильных дорог местного значения»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53 2 00 00000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42 439,50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"Зимнее и летнее содержание автомобильных дорог местного значения"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53 2 01 00000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15 000,00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Содержание автомобильных дорог общего пользования местного значения, относящихся к муниципальной собственности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53 2 01 09410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15 000,00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53 2 01 09410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15 000,00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53 2 01 09410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15 000,00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27 439,50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Паспортизация муниципальных дорог местного значения общего пользования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53 2 02 09900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53 2 02 09900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53 2 02 09900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53 2 02 21400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24 609,50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53 2 02 21400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24 609,50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53 2 02 21400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24 609,50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дорожно-эксплуатационной техникой муниципальных районов и городских округов области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7188D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2 277,00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7188D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2 277,00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7188D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2 277,00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дорожно-эксплуатационной техникой муниципальных районов и городских округов области за счет средств местного бюджета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S188D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253,00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S188D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253,00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S188D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253,00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Подпрограмма 3 "Повышение безопасности дорожного движения"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53 3 00 00000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2 000,00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53 3 01 00000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1 000,00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Приобретение светодиодных светильников уличного освещения и других материалов необходимых для организации уличного освещения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53 3 01 09810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1 000,00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53 3 01 09810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1 000,00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53 3 01 09810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1 000,00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53 3 02 00000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53 3 02 09820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53 3 02 09820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53 3 02 09820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53 3 03 00000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53 3 03 09830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53 3 03 09830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53 3 03 09830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Муниципальная программа «Развитие физической культуры и спорта в Новоузенском муниципальном районе на 2021-2024 годы»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60 0 00 00000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350,00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1.1. «Организация и проведение физкультурных и спортивно-массовых мероприятий»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60 0 01 00000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Организация и проведение физкультурных и спортивно-массовых мероприятий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60 0 01 00023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60 0 01 00023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60 0 01 00023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60 0 02 00000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60 0 02 00024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60 0 02 00024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60 0 02 00024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Муниципальная программа "Развитие системы образования на территории Новоузенского муниципального района на 2022–2026 годы"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69 0 00 00000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591 174,90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Подпрограмма 1 «Развитие системы дошкольного образования»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69 1 00 00000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154 262,10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140 327,50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Муниципальные дошкольные образовательные организации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69 1 01 00006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60 355,60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69 1 01 00006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60 355,60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69 1 01 00006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60 355,60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Финансовое обеспечение образовательной деятельности муниципальных дошкольных образовательных организаций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69 1 01 76700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79 894,60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69 1 01 76700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79 894,60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69 1 01 76700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79 894,60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69 1 01 76900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77,30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69 1 01 76900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77,30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69 1 01 76900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77,30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69 1 03 00000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1 952,00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Оснащение и укрепление материально-технической базы образовательных организаций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69 1 03 79150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976,00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69 1 03 79150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976,00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69 1 03 79150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976,00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Оснащение и укрепление материально-технической базы образовательных организаций за счет средств местного бюджета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03 S9150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976,00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03 S9150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976,00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03 S9150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976,00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1.4 Проведение капитального и текущего ремонтов муниципальных образовательных учреждений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69 1 04 00000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9 327,80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капитального и текущего ремонта муниципальных образовательных организаций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69 1 04 72110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9 234,40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69 1 04 72110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9 234,40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69 1 04 72110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9 234,40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капитального и текущего ремонтов муниципальных образовательных организаций за счет средств местного бюджета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04 S2110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04 S2110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04 S2110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69 1 05 00000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2 654,80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69 1 05 78750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2 654,80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69 1 05 78750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2 654,80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69 1 05 78750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2 654,80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Подпрограмма 2 «Развитие системы общего и дополнительного образования»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69 2 00 00000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436 912,80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356 069,50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Муниципальные общеобразовательные организации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69 2 01 00007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23 720,00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69 2 01 00007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69 2 01 00007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69 2 01 00007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23 638,40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69 2 01 00007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23 638,40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капитального и текущего ремонта спортивных залов муниципальных образовательных организаций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69 2 01 72120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69 2 01 72120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69 2 01 72120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Финансовое обеспечение образовательной деятельности муниципальных общеобразовательных учреждений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292 106,00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292 106,00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292 106,00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Компенсация стоимости горячего питания родителям (законн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69 2 01 77160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69 2 01 77160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69 2 01 77160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6 435,70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6 435,70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6 435,70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L3030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17 125,80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L3030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17 125,80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L3030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17 125,80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L3040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14 436,30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L3040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14 436,30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L3040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14 436,30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S2120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20,20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S2120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20,20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S2120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20,20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2.2 Обеспечение государственных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69 2 02 00000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24 455,90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учреждение дополнительного образования "Дом детского творчества" г. Новоузенск Саратовской области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69 2 02 00008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10 524,50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69 2 02 00008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10 524,50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69 2 02 00008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10 524,50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69 2 02 00009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13 931,40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69 2 02 00009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13 931,40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69 2 02 00009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13 931,40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2.7 Доведение уровня оплаты труда педагогов учреждения дополнительного образования детей до показателей, определенных в Указе Президента РФ от 07.05.2012 г. №597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69 2 07 00000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7 418,20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69 2 07 72500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7 344,00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69 2 07 72500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7 344,00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69 2 07 72500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7 344,00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07 S2500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74,20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07 S2500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74,20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07 S2500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74,20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69 2 08 00000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2 448,00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Оснащение и укрепление материально-технической базы образовательных организаций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69 2 08 79150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1 224,00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69 2 08 79150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1 224,00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69 2 08 79150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1 224,00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Оснащение и укрепление материально-технической базы образовательных организаций за счет средств местного бюджета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08 S9150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1 224,00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08 S9150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1 224,00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08 S9150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1 224,00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69 2 15 00000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5 610,00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Оснащение и укрепление материально-технической базы образовательных организаций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69 2 15 79150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2 805,00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69 2 15 79150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2 805,00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69 2 15 79150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2 805,00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Оснащение и укрепление материально-технической базы образовательных организаций за счет средств местного бюджета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15 S9150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2 805,00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15 S9150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2 805,00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15 S9150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2 805,00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3.2 Проведение капитального и текущего ремонтов муниципальных образовательных учреждений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69 2 16 00000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7 474,70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капитального и текущего ремонта муниципальных образовательных организаций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69 2 16 72110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7 400,00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69 2 16 72110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7 400,00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69 2 16 72110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7 400,00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капитального и текущего ремонтов муниципальных образовательных организаций за счет средств местного бюджета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16 S2110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74,70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16 S2110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74,70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16 S2110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74,70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69 2 18 00000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Укрепление материально-технической базы и оснащение музеев боевой славы в муниципальных образовательных организациях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69 2 18 72130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69 2 18 72130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69 2 18 72130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3.8 Поощрительные выплаты водителям школьных автобусов муниципальных общеобразовательных организаций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69 2 20 00000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398,50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Поощрительные выплаты водителям школьных автобусов муниципальных общеобразовательных организаций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69 2 20 79190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398,50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69 2 20 79190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398,50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69 2 20 79190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398,50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3.9 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69 2 21 00000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287,50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69 2 21 79905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287,50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69 2 21 79905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287,50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69 2 21 79905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287,50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формированию компетенций и навыков у детей (в рамках достижения соответствующих резу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льтатов федерального проекта «Современная школа»), </w:t>
              <w:br/>
              <w:t xml:space="preserve"> создание и обеспечение условий функционирования центров образования естественно-научной и технологической направленностей, в образовательных учреждения, расположенных в сельской местности и малых городах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20 649,90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51720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1 832,50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51720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1 832,50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51720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1 832,50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72131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72131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72131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72132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4 184,40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72132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4 184,40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72132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4 184,40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A1721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1 840,00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A1721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1 840,00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A1721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1 840,00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A1722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12 233,00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A1722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12 233,00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A1722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12 233,00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2.3 Создание условий в общеобразовательных организациях в целях выполнения задач федерального проекта «Успех каждого ребенка»; Обеспечение условий для занятия физической культурой и спортом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E2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1 639,80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E2 50980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1 639,80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E2 50980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1 639,80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E2 50980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1 639,80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3.3 Внедрен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E4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7 220,80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E4 52130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6 957,20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E4 52130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6 957,20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E4 52130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6 957,20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E4 A2131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263,60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E4 A2131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263,60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E4 A2131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263,60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EВ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1 990,00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EВ 51790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1 990,00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EВ 51790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1 990,00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EВ 51790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1 990,00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(в рамках достижения соответствующих задач федерального проекта)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Y4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(в рамках достижения соответствующих задач федерального проекта)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Y4 А0470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Y4 А0470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Y4 А0470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2021-2024 г.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70 0 00 00000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25 200,00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бюджетное Учреждение "Физкультурно-оздоровительный комплекс" "Новоузенский"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70 0 00 00011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25 200,00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70 0 00 00011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25 200,00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70 0 00 00011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25 200,00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Муниципальная программа "Развитие культуры и туризма на территории Новоузенского района Саратовской области на 2024-2028 годы"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73 0 00 00000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84 686,80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Подпрограмма 1. Организация культурно-досуговой деятельности и туризма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73 1 00 00000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36 164,60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73 1 01 00000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36 164,60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73 1 01 00022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36 164,60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73 1 01 00022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36 164,60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73 1 01 00022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36 164,60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Подпрограмма 2 "Библиотечное обслуживание населения Новоузенского муниципального района".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73 2 00 00000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11 894,30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Мероприятия по оказанию муниципальных услуг физическим и (или) юридическим лицам в рамках муниципального задания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73 2 01 00000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11 792,30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Новоузенского района Саратовской области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73 2 01 00002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11 792,30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73 2 01 00002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11 792,30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73 2 01 00002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11 792,30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2 Комплектование книжного фонда муниципальных общедоступных библиотек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73 2 02 00000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102,00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Комплектование книжных фондов муниципальных общедоступных библиотек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2 02 L5191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102,00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2 02 L5191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102,00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2 02 L5191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102,00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Подпрограмма 3 "Укрепление материально – технической базы учреждений культуры"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73 3 00 00000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2 000,00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"Ремонт учреждений культуры и благоустройство учреждений культуры"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73 3 01 00000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капитального и текущего ремонтов, техническое оснащение муниципальных учреждений культурно-досугового типа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73 3 01 74020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73 3 01 74020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73 3 01 74020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Подпрограмма 4 "Обеспечение повышения оплаты труда работников бюджетной сферы"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73 4 00 00000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34 627,90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Обеспечение сохранения показателей повышения оплаты труда отдельных категорий работников бюджетной сферы до уровня среднемесячного дохода от трудовой деятельности по Саратовской области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73 4 01 00000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34 627,90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73 4 01 72500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34 281,60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73 4 01 72500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34 281,60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73 4 01 72500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34 281,60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4 01 S2500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346,30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4 01 S2500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346,30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4 01 S2500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346,30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Осуществление переданных полномочий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90 0 00 00000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10 525,70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Осуществление переданных полномочий из федерального бюджета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90 1 00 00000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3,70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90 1 00 51200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3,70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90 1 00 51200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3,70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90 1 00 51200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3,70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90 2 00 00000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10 522,00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Исполнение государственных полномочий по расчету и предоставлению дотаций поселениям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1 653,30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Межбюджетные трансферты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1 653,30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Дотации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1 653,30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466,70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466,70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осуществлению деятельности по опеке и 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933,50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811,70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811,70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121,80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121,80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953,90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953,90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953,90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осуществлению деятель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1 867,00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1 623,50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1 623,50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243,50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243,50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248,30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222,40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222,40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246,50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169,60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169,60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2 147,80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2 147,80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90 2 00 77900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2 147,80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90 2 00 78600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891,40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90 2 00 78600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891,40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90 2 00 78600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891,40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Содействие в организации деятельности по военно-патриотическому воспитанию граждан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90 2 00 78760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634,40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90 2 00 78760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634,40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90 2 00 78760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634,40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Выполнение функций органами муниципальной власти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91 0 00 00000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54 281,30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Обеспечение деятельности представительного органа власти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91 1 00 00000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564,90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560,70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530,70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530,70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органами муниципальной власти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Обеспечение деятельности иных муниципальных органов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91 2 00 00000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1 868,40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председателя Контрольно-счетной комиссии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91 2 00 01300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993,20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91 2 00 01300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993,20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91 2 00 01300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993,20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 КСК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91 2 00 02200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875,20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91 2 00 02200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875,20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91 2 00 02200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875,20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91 3 00 00000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51 848,00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48 951,60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42 784,70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42 784,70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6 159,90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6 159,90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Главы района (муниципального образования)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2 709,80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2 709,80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2 709,80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органами муниципальной власти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186,60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186,60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91 3 00 06100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186,60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Обеспечение деятельности учреждений (оказание муниципальных услуг, выполнение работ)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93 0 00 00000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99 439,20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Расходы на обеспечение деятельности муниципальных казенных учреждений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93 2 00 00000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99 439,20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Учреждения в сфере культуры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30 231,00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30 003,80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30 003,80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227,20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227,20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Учреждения в сфере образования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62 369,50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34 574,00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34 574,00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27 784,60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27 784,60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Исполнение судебных актов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Архивные учреждения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1 434,70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1 207,80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1 207,80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226,90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226,90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Прочие учреждения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5 400,40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5 181,90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5 181,90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218,50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93 2 00 04400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218,50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муниципальными учреждениями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93 2 00 06200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93 2 00 06200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93 2 00 06200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Предоставление межбюджетных трансфертов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96 0 00 00000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6 105,60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Предоставление межбюджетных трансфертов бюджетам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96 1 00 00000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6 105,60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Выравнивание бюджетной обеспеченности поселений из районного фонда финансовой поддержки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96 1 00 09100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3 025,60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Межбюджетные трансферты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96 1 00 09100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3 025,60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Дотации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96 1 00 09100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3 025,60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96 1 00 79910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3 080,00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Межбюджетные трансферты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96 1 00 79910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3 080,00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межбюджетные трансферты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96 1 00 79910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3 080,00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Меры социальной поддержки и материальная поддержка отдельных категорий населения области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97 0 00 00000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1 548,10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льгот по оплате коммунальных услуг медицинским и фарм. работникам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76,30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1,30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1,30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Доплата к пенсии муниципальных служащих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1 471,80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1 442,90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1 442,90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Расходы по исполнению отдельных обязательств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99 0 00 00000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3 658,60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Погашение просроченной кредиторской задолженности, в том числе по судам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99 1 00 00000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Погашение кредиторской задолженности прошлых лет по обеспечению деятельности органов местного самоуправления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99 1 00 09950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99 1 00 09950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99 1 00 09950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Внепрограммные мероприятия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99 3 00 00000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3 058,60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Мероприятия по землеустройству и землепользованию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99 3 00 08510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99 3 00 08510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99 3 00 08510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взносов муниципального образования в общественные организации, фонды, ассоциации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99 3 00 08530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99 3 00 08530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99 3 00 08530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Мероприятия по постановке на учет бесхозных объектов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99 3 00 08911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99 3 00 08911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99 3 00 08911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Природоохранные мероприятия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99 3 00 08930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99 3 00 08930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99 3 00 08930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Содержание и развитие Системы-112, ЕДДС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99 3 00 21500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2 396,00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99 3 00 21500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2 396,00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99 3 00 21500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2 396,00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Средства резервных фондов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99 4 00 00000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Средства резервного фонда администрации Новоузенского муниципального района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99 4 00 08800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99 4 00 08800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Резервные средства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99 4 00 08800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100,00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0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Всего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948 854,50</w:t>
            </w:r>
            <w:r/>
          </w:p>
        </w:tc>
      </w:tr>
    </w:tbl>
    <w:p>
      <w:pPr>
        <w:pStyle w:val="734"/>
        <w:ind w:left="0" w:right="0" w:firstLine="0"/>
        <w:jc w:val="left"/>
        <w:spacing w:before="0" w:beforeAutospacing="0" w:after="0" w:afterAutospacing="0"/>
        <w:rPr>
          <w:rFonts w:ascii="Tempora LGC Uni" w:hAnsi="Tempora LGC Uni" w:cs="Times New Roman"/>
          <w:b w:val="0"/>
          <w:bCs w:val="0"/>
          <w:sz w:val="20"/>
          <w:szCs w:val="20"/>
          <w:highlight w:val="none"/>
        </w:rPr>
      </w:pPr>
      <w:r>
        <w:rPr>
          <w:rFonts w:ascii="Tempora LGC Uni" w:hAnsi="Tempora LGC Uni" w:cs="Times New Roman"/>
          <w:b w:val="0"/>
          <w:bCs w:val="0"/>
          <w:sz w:val="20"/>
          <w:szCs w:val="20"/>
          <w:highlight w:val="none"/>
        </w:rPr>
      </w:r>
      <w:r>
        <w:rPr>
          <w:rFonts w:ascii="Tempora LGC Uni" w:hAnsi="Tempora LGC Uni" w:cs="Times New Roman"/>
          <w:b w:val="0"/>
          <w:bCs w:val="0"/>
          <w:sz w:val="20"/>
          <w:szCs w:val="20"/>
          <w:highlight w:val="none"/>
        </w:rPr>
      </w:r>
      <w:r>
        <w:rPr>
          <w:rFonts w:ascii="Tempora LGC Uni" w:hAnsi="Tempora LGC Uni" w:cs="Times New Roman"/>
          <w:b w:val="0"/>
          <w:bCs w:val="0"/>
          <w:sz w:val="20"/>
          <w:szCs w:val="20"/>
          <w:highlight w:val="none"/>
        </w:rPr>
      </w:r>
    </w:p>
    <w:p>
      <w:pPr>
        <w:pStyle w:val="734"/>
        <w:ind w:left="0" w:right="0" w:firstLine="0"/>
        <w:jc w:val="left"/>
        <w:spacing w:before="0" w:beforeAutospacing="0" w:after="0" w:afterAutospacing="0"/>
        <w:rPr>
          <w:rFonts w:ascii="Tempora LGC Uni" w:hAnsi="Tempora LGC Uni" w:cs="Times New Roman"/>
          <w:b w:val="0"/>
          <w:bCs w:val="0"/>
          <w:sz w:val="20"/>
          <w:szCs w:val="20"/>
          <w:highlight w:val="none"/>
        </w:rPr>
        <w:sectPr>
          <w:footnotePr/>
          <w:endnotePr/>
          <w:type w:val="nextPage"/>
          <w:pgSz w:w="11906" w:h="16838" w:orient="portrait"/>
          <w:pgMar w:top="567" w:right="850" w:bottom="992" w:left="1701" w:header="0" w:footer="0" w:gutter="0"/>
          <w:cols w:num="1" w:sep="0" w:space="1701" w:equalWidth="1"/>
          <w:docGrid w:linePitch="360"/>
        </w:sectPr>
      </w:pPr>
      <w:r>
        <w:rPr>
          <w:rFonts w:ascii="Tempora LGC Uni" w:hAnsi="Tempora LGC Uni" w:cs="Times New Roman"/>
          <w:b w:val="0"/>
          <w:bCs w:val="0"/>
          <w:sz w:val="20"/>
          <w:szCs w:val="20"/>
        </w:rPr>
      </w:r>
      <w:r>
        <w:rPr>
          <w:rFonts w:ascii="Tempora LGC Uni" w:hAnsi="Tempora LGC Uni" w:cs="Times New Roman"/>
          <w:b w:val="0"/>
          <w:bCs w:val="0"/>
          <w:sz w:val="20"/>
          <w:szCs w:val="20"/>
          <w:highlight w:val="none"/>
        </w:rPr>
      </w:r>
      <w:r>
        <w:rPr>
          <w:rFonts w:ascii="Tempora LGC Uni" w:hAnsi="Tempora LGC Uni" w:cs="Times New Roman"/>
          <w:b w:val="0"/>
          <w:bCs w:val="0"/>
          <w:sz w:val="20"/>
          <w:szCs w:val="20"/>
          <w:highlight w:val="none"/>
        </w:rPr>
      </w:r>
    </w:p>
    <w:p>
      <w:pPr>
        <w:pStyle w:val="654"/>
        <w:ind w:left="5811" w:right="0" w:firstLine="0"/>
        <w:jc w:val="left"/>
        <w:rPr>
          <w:rFonts w:ascii="Tempora LGC Uni" w:hAnsi="Tempora LGC Uni"/>
          <w:color w:val="000000"/>
          <w:sz w:val="20"/>
          <w:szCs w:val="20"/>
          <w:highlight w:val="none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5.1 к решению Собрания Новоузенского муниципального района от 21 декабря 2023 года № 665 (с изменениями от 28.12.2023 № 677, от 25.01.2024 № 679, от 29.02.2024 № 694, от 28.03.2024 № 703)</w:t>
      </w:r>
      <w:r>
        <w:rPr>
          <w:rFonts w:ascii="Tempora LGC Uni" w:hAnsi="Tempora LGC Uni"/>
          <w:color w:val="000000"/>
          <w:sz w:val="20"/>
          <w:szCs w:val="20"/>
          <w:highlight w:val="none"/>
        </w:rPr>
      </w:r>
      <w:r>
        <w:rPr>
          <w:rFonts w:ascii="Tempora LGC Uni" w:hAnsi="Tempora LGC Uni"/>
          <w:color w:val="000000"/>
          <w:sz w:val="20"/>
          <w:szCs w:val="20"/>
          <w:highlight w:val="none"/>
        </w:rPr>
      </w:r>
    </w:p>
    <w:p>
      <w:pPr>
        <w:pStyle w:val="654"/>
        <w:ind w:left="5811" w:right="0" w:firstLine="0"/>
        <w:jc w:val="left"/>
        <w:rPr>
          <w:rFonts w:ascii="Tempora LGC Uni" w:hAnsi="Tempora LGC Uni"/>
          <w:color w:val="000000"/>
          <w:sz w:val="20"/>
          <w:szCs w:val="20"/>
          <w:highlight w:val="none"/>
        </w:rPr>
      </w:pPr>
      <w:r>
        <w:rPr>
          <w:rFonts w:ascii="Tempora LGC Uni" w:hAnsi="Tempora LGC Uni"/>
          <w:color w:val="000000"/>
          <w:sz w:val="20"/>
          <w:szCs w:val="20"/>
        </w:rPr>
      </w:r>
      <w:r>
        <w:rPr>
          <w:rFonts w:ascii="Tempora LGC Uni" w:hAnsi="Tempora LGC Uni"/>
          <w:color w:val="000000"/>
          <w:sz w:val="20"/>
          <w:szCs w:val="20"/>
          <w:highlight w:val="none"/>
        </w:rPr>
      </w:r>
      <w:r>
        <w:rPr>
          <w:rFonts w:ascii="Tempora LGC Uni" w:hAnsi="Tempora LGC Uni"/>
          <w:color w:val="000000"/>
          <w:sz w:val="20"/>
          <w:szCs w:val="20"/>
          <w:highlight w:val="none"/>
        </w:rPr>
      </w:r>
    </w:p>
    <w:p>
      <w:pPr>
        <w:pStyle w:val="654"/>
        <w:ind w:left="5811" w:right="0" w:firstLine="0"/>
        <w:jc w:val="left"/>
        <w:rPr>
          <w:rFonts w:ascii="Tempora LGC Uni" w:hAnsi="Tempora LGC Uni"/>
          <w:color w:val="000000"/>
          <w:sz w:val="20"/>
          <w:szCs w:val="20"/>
          <w:highlight w:val="none"/>
        </w:rPr>
      </w:pPr>
      <w:r>
        <w:rPr>
          <w:rFonts w:ascii="Tempora LGC Uni" w:hAnsi="Tempora LGC Uni"/>
          <w:color w:val="000000"/>
          <w:sz w:val="20"/>
          <w:szCs w:val="20"/>
        </w:rPr>
      </w:r>
      <w:r>
        <w:rPr>
          <w:rFonts w:ascii="Tempora LGC Uni" w:hAnsi="Tempora LGC Uni"/>
          <w:color w:val="000000"/>
          <w:sz w:val="20"/>
          <w:szCs w:val="20"/>
          <w:highlight w:val="none"/>
        </w:rPr>
      </w:r>
      <w:r>
        <w:rPr>
          <w:rFonts w:ascii="Tempora LGC Uni" w:hAnsi="Tempora LGC Uni"/>
          <w:color w:val="000000"/>
          <w:sz w:val="20"/>
          <w:szCs w:val="20"/>
          <w:highlight w:val="none"/>
        </w:rPr>
      </w:r>
    </w:p>
    <w:p>
      <w:pPr>
        <w:pStyle w:val="734"/>
        <w:ind w:left="0" w:right="0" w:firstLine="0"/>
        <w:jc w:val="center"/>
        <w:spacing w:before="0" w:beforeAutospacing="0" w:after="0" w:afterAutospacing="0"/>
        <w:rPr>
          <w:b/>
          <w:bCs/>
          <w:sz w:val="24"/>
          <w:szCs w:val="24"/>
        </w:rPr>
      </w:pPr>
      <w:r>
        <w:rPr>
          <w:rFonts w:ascii="Tempora LGC Uni" w:hAnsi="Tempora LGC Uni" w:cs="Times New Roman"/>
          <w:b/>
          <w:bCs/>
          <w:sz w:val="24"/>
          <w:szCs w:val="24"/>
        </w:rPr>
        <w:t xml:space="preserve">Распредел</w:t>
      </w:r>
      <w:r>
        <w:rPr>
          <w:rFonts w:ascii="Tempora LGC Uni" w:hAnsi="Tempora LGC Uni" w:cs="Times New Roman"/>
          <w:b/>
          <w:bCs/>
          <w:sz w:val="24"/>
          <w:szCs w:val="24"/>
        </w:rPr>
        <w:t xml:space="preserve">ение бюджетных ассигнований по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734"/>
        <w:ind w:left="0" w:right="0" w:firstLine="0"/>
        <w:jc w:val="center"/>
        <w:spacing w:before="0" w:beforeAutospacing="0" w:after="0" w:afterAutospacing="0"/>
        <w:rPr>
          <w:rFonts w:ascii="Tempora LGC Uni" w:hAnsi="Tempora LGC Uni" w:cs="Times New Roman"/>
          <w:b/>
          <w:bCs/>
          <w:sz w:val="24"/>
          <w:szCs w:val="24"/>
          <w:highlight w:val="none"/>
        </w:rPr>
      </w:pPr>
      <w:r>
        <w:rPr>
          <w:rFonts w:ascii="Tempora LGC Uni" w:hAnsi="Tempora LGC Uni" w:cs="Times New Roman"/>
          <w:b/>
          <w:bCs/>
          <w:sz w:val="24"/>
          <w:szCs w:val="24"/>
        </w:rPr>
        <w:t xml:space="preserve">на плановый период 2025 и 2026 годов</w:t>
      </w:r>
      <w:r>
        <w:rPr>
          <w:rFonts w:ascii="Tempora LGC Uni" w:hAnsi="Tempora LGC Uni" w:cs="Times New Roman"/>
          <w:b/>
          <w:bCs/>
          <w:sz w:val="24"/>
          <w:szCs w:val="24"/>
          <w:highlight w:val="none"/>
        </w:rPr>
      </w:r>
      <w:r>
        <w:rPr>
          <w:rFonts w:ascii="Tempora LGC Uni" w:hAnsi="Tempora LGC Uni" w:cs="Times New Roman"/>
          <w:b/>
          <w:bCs/>
          <w:sz w:val="24"/>
          <w:szCs w:val="24"/>
          <w:highlight w:val="none"/>
        </w:rPr>
      </w:r>
    </w:p>
    <w:p>
      <w:pPr>
        <w:pStyle w:val="734"/>
        <w:ind w:left="0" w:right="0" w:firstLine="0"/>
        <w:jc w:val="center"/>
        <w:spacing w:before="0" w:beforeAutospacing="0" w:after="0" w:afterAutospacing="0"/>
        <w:rPr>
          <w:rFonts w:ascii="Tempora LGC Uni" w:hAnsi="Tempora LGC Uni" w:cs="Times New Roman"/>
          <w:b/>
          <w:bCs/>
          <w:sz w:val="24"/>
          <w:szCs w:val="24"/>
          <w:highlight w:val="none"/>
        </w:rPr>
      </w:pPr>
      <w:r>
        <w:rPr>
          <w:rFonts w:ascii="Tempora LGC Uni" w:hAnsi="Tempora LGC Uni" w:cs="Times New Roman"/>
          <w:b/>
          <w:bCs/>
          <w:sz w:val="24"/>
          <w:szCs w:val="24"/>
        </w:rPr>
      </w:r>
      <w:r>
        <w:rPr>
          <w:rFonts w:ascii="Tempora LGC Uni" w:hAnsi="Tempora LGC Uni" w:cs="Times New Roman"/>
          <w:b/>
          <w:bCs/>
          <w:sz w:val="24"/>
          <w:szCs w:val="24"/>
          <w:highlight w:val="none"/>
        </w:rPr>
      </w:r>
      <w:r>
        <w:rPr>
          <w:rFonts w:ascii="Tempora LGC Uni" w:hAnsi="Tempora LGC Uni" w:cs="Times New Roman"/>
          <w:b/>
          <w:bCs/>
          <w:sz w:val="24"/>
          <w:szCs w:val="24"/>
          <w:highlight w:val="none"/>
        </w:rPr>
      </w:r>
    </w:p>
    <w:p>
      <w:pPr>
        <w:pStyle w:val="734"/>
        <w:ind w:left="0" w:right="0" w:firstLine="0"/>
        <w:jc w:val="center"/>
        <w:spacing w:before="0" w:beforeAutospacing="0" w:after="0" w:afterAutospacing="0"/>
        <w:rPr>
          <w:rFonts w:ascii="Tempora LGC Uni" w:hAnsi="Tempora LGC Uni" w:cs="Times New Roman"/>
          <w:b/>
          <w:bCs/>
          <w:sz w:val="24"/>
          <w:szCs w:val="24"/>
          <w:highlight w:val="none"/>
        </w:rPr>
      </w:pPr>
      <w:r>
        <w:rPr>
          <w:rFonts w:ascii="Tempora LGC Uni" w:hAnsi="Tempora LGC Uni" w:cs="Times New Roman"/>
          <w:b/>
          <w:bCs/>
          <w:sz w:val="24"/>
          <w:szCs w:val="24"/>
        </w:rPr>
      </w:r>
      <w:r>
        <w:rPr>
          <w:rFonts w:ascii="Tempora LGC Uni" w:hAnsi="Tempora LGC Uni" w:cs="Times New Roman"/>
          <w:b/>
          <w:bCs/>
          <w:sz w:val="24"/>
          <w:szCs w:val="24"/>
          <w:highlight w:val="none"/>
        </w:rPr>
      </w:r>
      <w:r>
        <w:rPr>
          <w:rFonts w:ascii="Tempora LGC Uni" w:hAnsi="Tempora LGC Uni" w:cs="Times New Roman"/>
          <w:b/>
          <w:bCs/>
          <w:sz w:val="24"/>
          <w:szCs w:val="24"/>
          <w:highlight w:val="none"/>
        </w:rPr>
      </w:r>
    </w:p>
    <w:p>
      <w:pPr>
        <w:pStyle w:val="734"/>
        <w:ind w:left="0" w:right="0" w:firstLine="0"/>
        <w:jc w:val="left"/>
        <w:spacing w:before="0" w:beforeAutospacing="0" w:after="0" w:afterAutospacing="0"/>
        <w:rPr>
          <w:rFonts w:ascii="Tempora LGC Uni" w:hAnsi="Tempora LGC Uni" w:cs="Times New Roman"/>
          <w:b w:val="0"/>
          <w:bCs w:val="0"/>
          <w:sz w:val="20"/>
          <w:szCs w:val="20"/>
          <w:highlight w:val="none"/>
        </w:rPr>
      </w:pPr>
      <w:r>
        <w:rPr>
          <w:rFonts w:ascii="Tempora LGC Uni" w:hAnsi="Tempora LGC Uni" w:cs="Times New Roman"/>
          <w:b w:val="0"/>
          <w:bCs w:val="0"/>
          <w:sz w:val="20"/>
          <w:szCs w:val="20"/>
        </w:rPr>
      </w:r>
      <w:r>
        <w:rPr>
          <w:rFonts w:ascii="Tempora LGC Uni" w:hAnsi="Tempora LGC Uni" w:cs="Times New Roman"/>
          <w:b w:val="0"/>
          <w:bCs w:val="0"/>
          <w:sz w:val="20"/>
          <w:szCs w:val="20"/>
          <w:highlight w:val="none"/>
        </w:rPr>
      </w:r>
      <w:r>
        <w:rPr>
          <w:rFonts w:ascii="Tempora LGC Uni" w:hAnsi="Tempora LGC Uni" w:cs="Times New Roman"/>
          <w:b w:val="0"/>
          <w:bCs w:val="0"/>
          <w:sz w:val="20"/>
          <w:szCs w:val="20"/>
          <w:highlight w:val="none"/>
        </w:rPr>
      </w:r>
    </w:p>
    <w:p>
      <w:pPr>
        <w:pStyle w:val="734"/>
        <w:ind w:left="0" w:right="737" w:firstLine="0"/>
        <w:jc w:val="right"/>
        <w:spacing w:before="0" w:beforeAutospacing="0" w:after="0" w:afterAutospacing="0" w:line="240" w:lineRule="auto"/>
        <w:widowControl/>
        <w:rPr>
          <w:rFonts w:ascii="Tempora LGC Uni" w:hAnsi="Tempora LGC Uni"/>
          <w:b/>
          <w:bCs/>
          <w:sz w:val="20"/>
          <w:szCs w:val="20"/>
          <w:highlight w:val="yellow"/>
        </w:rPr>
      </w:pPr>
      <w:r>
        <w:rPr>
          <w:rFonts w:ascii="Tempora LGC Uni" w:hAnsi="Tempora LGC Uni"/>
          <w:b/>
          <w:bCs/>
          <w:sz w:val="20"/>
          <w:szCs w:val="20"/>
        </w:rPr>
        <w:t xml:space="preserve">Тыс.рублей</w:t>
      </w:r>
      <w:r>
        <w:rPr>
          <w:rFonts w:ascii="Tempora LGC Uni" w:hAnsi="Tempora LGC Uni"/>
          <w:b/>
          <w:bCs/>
          <w:sz w:val="20"/>
          <w:szCs w:val="20"/>
          <w:highlight w:val="yellow"/>
        </w:rPr>
      </w:r>
      <w:r>
        <w:rPr>
          <w:rFonts w:ascii="Tempora LGC Uni" w:hAnsi="Tempora LGC Uni"/>
          <w:b/>
          <w:bCs/>
          <w:sz w:val="20"/>
          <w:szCs w:val="20"/>
          <w:highlight w:val="yellow"/>
        </w:rPr>
      </w:r>
    </w:p>
    <w:tbl>
      <w:tblPr>
        <w:tblStyle w:val="751"/>
        <w:tblW w:w="8887" w:type="dxa"/>
        <w:tblInd w:w="-93" w:type="dxa"/>
        <w:tblLayout w:type="fixed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4679"/>
        <w:gridCol w:w="1174"/>
        <w:gridCol w:w="1035"/>
        <w:gridCol w:w="1007"/>
        <w:gridCol w:w="992"/>
      </w:tblGrid>
      <w:tr>
        <w:trPr/>
        <w:tc>
          <w:tcPr>
            <w:tcW w:w="4679" w:type="dxa"/>
            <w:vAlign w:val="center"/>
            <w:vMerge w:val="restart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rFonts w:ascii="Arial" w:hAnsi="Arial" w:eastAsia="Arial" w:cs="Arial"/>
                <w:b/>
                <w:color w:val="000000"/>
                <w:sz w:val="15"/>
              </w:rPr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Наименование</w:t>
            </w:r>
            <w:r>
              <w:rPr>
                <w:rFonts w:ascii="Arial" w:hAnsi="Arial" w:eastAsia="Arial" w:cs="Arial"/>
                <w:b/>
                <w:color w:val="000000"/>
                <w:sz w:val="15"/>
              </w:rPr>
            </w:r>
            <w:r>
              <w:rPr>
                <w:rFonts w:ascii="Arial" w:hAnsi="Arial" w:eastAsia="Arial" w:cs="Arial"/>
                <w:b/>
                <w:color w:val="000000"/>
                <w:sz w:val="15"/>
              </w:rPr>
            </w:r>
          </w:p>
        </w:tc>
        <w:tc>
          <w:tcPr>
            <w:tcW w:w="1174" w:type="dxa"/>
            <w:vAlign w:val="center"/>
            <w:vMerge w:val="restart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Целевая статья</w:t>
            </w:r>
            <w:r/>
          </w:p>
          <w:p>
            <w:pPr>
              <w:pStyle w:val="654"/>
              <w:jc w:val="center"/>
              <w:spacing w:before="0" w:after="0" w:line="57" w:lineRule="atLeast"/>
              <w:rPr>
                <w:rFonts w:ascii="Arial" w:hAnsi="Arial" w:eastAsia="Arial" w:cs="Arial"/>
                <w:b/>
                <w:color w:val="000000"/>
                <w:sz w:val="15"/>
              </w:rPr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</w:r>
            <w:r>
              <w:rPr>
                <w:rFonts w:ascii="Arial" w:hAnsi="Arial" w:eastAsia="Arial" w:cs="Arial"/>
                <w:b/>
                <w:color w:val="000000"/>
                <w:sz w:val="15"/>
              </w:rPr>
            </w:r>
            <w:r>
              <w:rPr>
                <w:rFonts w:ascii="Arial" w:hAnsi="Arial" w:eastAsia="Arial" w:cs="Arial"/>
                <w:b/>
                <w:color w:val="000000"/>
                <w:sz w:val="15"/>
              </w:rPr>
            </w:r>
          </w:p>
        </w:tc>
        <w:tc>
          <w:tcPr>
            <w:tcW w:w="1035" w:type="dxa"/>
            <w:vAlign w:val="center"/>
            <w:vMerge w:val="restart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rFonts w:ascii="Arial" w:hAnsi="Arial" w:eastAsia="Arial" w:cs="Arial"/>
                <w:b/>
                <w:color w:val="000000"/>
                <w:sz w:val="15"/>
              </w:rPr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Вид расходов</w:t>
            </w:r>
            <w:r>
              <w:rPr>
                <w:rFonts w:ascii="Arial" w:hAnsi="Arial" w:eastAsia="Arial" w:cs="Arial"/>
                <w:b/>
                <w:color w:val="000000"/>
                <w:sz w:val="15"/>
              </w:rPr>
            </w:r>
            <w:r>
              <w:rPr>
                <w:rFonts w:ascii="Arial" w:hAnsi="Arial" w:eastAsia="Arial" w:cs="Arial"/>
                <w:b/>
                <w:color w:val="000000"/>
                <w:sz w:val="15"/>
              </w:rPr>
            </w:r>
          </w:p>
        </w:tc>
        <w:tc>
          <w:tcPr>
            <w:gridSpan w:val="2"/>
            <w:tcW w:w="199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  <w:rPr>
                <w:rFonts w:ascii="Arial" w:hAnsi="Arial" w:eastAsia="Arial" w:cs="Arial"/>
                <w:b/>
                <w:color w:val="000000"/>
                <w:sz w:val="15"/>
              </w:rPr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Сумма</w:t>
            </w:r>
            <w:r>
              <w:rPr>
                <w:rFonts w:ascii="Arial" w:hAnsi="Arial" w:eastAsia="Arial" w:cs="Arial"/>
                <w:b/>
                <w:color w:val="000000"/>
                <w:sz w:val="15"/>
              </w:rPr>
            </w:r>
            <w:r>
              <w:rPr>
                <w:rFonts w:ascii="Arial" w:hAnsi="Arial" w:eastAsia="Arial" w:cs="Arial"/>
                <w:b/>
                <w:color w:val="000000"/>
                <w:sz w:val="15"/>
              </w:rPr>
            </w:r>
          </w:p>
        </w:tc>
      </w:tr>
      <w:tr>
        <w:trPr/>
        <w:tc>
          <w:tcPr>
            <w:tcW w:w="4679" w:type="dxa"/>
            <w:vAlign w:val="center"/>
            <w:vMerge w:val="continue"/>
            <w:textDirection w:val="lrTb"/>
            <w:noWrap w:val="false"/>
          </w:tcPr>
          <w:p>
            <w:pPr>
              <w:pStyle w:val="654"/>
              <w:spacing w:before="0" w:after="200"/>
            </w:pPr>
            <w:r/>
            <w:r/>
          </w:p>
        </w:tc>
        <w:tc>
          <w:tcPr>
            <w:tcW w:w="1174" w:type="dxa"/>
            <w:vAlign w:val="center"/>
            <w:vMerge w:val="continue"/>
            <w:textDirection w:val="lrTb"/>
            <w:noWrap w:val="false"/>
          </w:tcPr>
          <w:p>
            <w:pPr>
              <w:pStyle w:val="654"/>
              <w:spacing w:before="0" w:after="200"/>
            </w:pPr>
            <w:r/>
            <w:r/>
          </w:p>
        </w:tc>
        <w:tc>
          <w:tcPr>
            <w:tcW w:w="1035" w:type="dxa"/>
            <w:vAlign w:val="center"/>
            <w:vMerge w:val="continue"/>
            <w:textDirection w:val="lrTb"/>
            <w:noWrap w:val="false"/>
          </w:tcPr>
          <w:p>
            <w:pPr>
              <w:pStyle w:val="654"/>
              <w:spacing w:before="0" w:after="200"/>
            </w:pPr>
            <w:r/>
            <w:r/>
          </w:p>
        </w:tc>
        <w:tc>
          <w:tcPr>
            <w:tcW w:w="100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2025 год</w:t>
            </w:r>
            <w:r/>
          </w:p>
          <w:p>
            <w:pPr>
              <w:pStyle w:val="654"/>
              <w:jc w:val="center"/>
              <w:spacing w:before="0" w:after="0" w:line="57" w:lineRule="atLeast"/>
              <w:rPr>
                <w:rFonts w:ascii="Arial" w:hAnsi="Arial" w:eastAsia="Arial" w:cs="Arial"/>
                <w:b/>
                <w:color w:val="000000"/>
                <w:sz w:val="15"/>
              </w:rPr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</w:r>
            <w:r>
              <w:rPr>
                <w:rFonts w:ascii="Arial" w:hAnsi="Arial" w:eastAsia="Arial" w:cs="Arial"/>
                <w:b/>
                <w:color w:val="000000"/>
                <w:sz w:val="15"/>
              </w:rPr>
            </w:r>
            <w:r>
              <w:rPr>
                <w:rFonts w:ascii="Arial" w:hAnsi="Arial" w:eastAsia="Arial" w:cs="Arial"/>
                <w:b/>
                <w:color w:val="000000"/>
                <w:sz w:val="15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2026 год</w:t>
            </w:r>
            <w:r/>
          </w:p>
          <w:p>
            <w:pPr>
              <w:pStyle w:val="654"/>
              <w:jc w:val="center"/>
              <w:spacing w:before="0" w:after="0" w:line="57" w:lineRule="atLeast"/>
              <w:rPr>
                <w:rFonts w:ascii="Arial" w:hAnsi="Arial" w:eastAsia="Arial" w:cs="Arial"/>
                <w:b/>
                <w:color w:val="000000"/>
                <w:sz w:val="15"/>
              </w:rPr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</w:r>
            <w:r>
              <w:rPr>
                <w:rFonts w:ascii="Arial" w:hAnsi="Arial" w:eastAsia="Arial" w:cs="Arial"/>
                <w:b/>
                <w:color w:val="000000"/>
                <w:sz w:val="15"/>
              </w:rPr>
            </w:r>
            <w:r>
              <w:rPr>
                <w:rFonts w:ascii="Arial" w:hAnsi="Arial" w:eastAsia="Arial" w:cs="Arial"/>
                <w:b/>
                <w:color w:val="000000"/>
                <w:sz w:val="15"/>
              </w:rPr>
            </w:r>
          </w:p>
        </w:tc>
      </w:tr>
      <w:tr>
        <w:trPr/>
        <w:tc>
          <w:tcPr>
            <w:tcW w:w="4679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</w:t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</w:t>
            </w:r>
            <w:r/>
          </w:p>
        </w:tc>
        <w:tc>
          <w:tcPr>
            <w:tcW w:w="1035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</w:t>
            </w:r>
            <w:r/>
          </w:p>
        </w:tc>
        <w:tc>
          <w:tcPr>
            <w:tcW w:w="1007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/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Муниципальная программа "Комплексные меры противодействия злоупотреблению наркотиками и их незаконному обороту на 2023-2025 годы"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44 0 00 00000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44 0 01 00000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Подготовка лекционного материала, видеороликов, рекламной продукции на антинаркотическую тематику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44 0 01 00029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44 0 01 00029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44 0 01 00029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47 0 00 00000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25,0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25,0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Новоузенского муниципального района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47 0 01 00000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Профилактика терроризма и экстремизма в Новоузенском муниципальном районе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47 0 01 20600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47 0 01 20600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47 0 01 20600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47 0 01 20600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47 0 01 20600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Муниципальная программа "Социальная поддержка инвалидов в Новоузенском муниципальном районе Саратовской области на 2024-2026 годы"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48 0 00 00000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Создание условий для реабилитации и интеграции инвалидов в общество, повышения качества их жизни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48 0 01 00000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Новоузенского района Саратовской области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48 0 01 00002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48 0 01 00002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48 0 01 00002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Муниципальная программа " Профилактика правонарушений и усиление борьбы с преступностью на территории Новоузенского муниципального района на 2023-2025 годы"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51 0 00 00000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 Профилактика правонарушений на территории Новоузенского муниципального района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51 0 01 00000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охраны общественного порядка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51 0 01 20400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51 0 01 20400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51 0 01 20400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Муниципальная программа "Ремонт, содержание автомобильных дорог местного значения и повышение безопасности дорожного движения в Новоузенском муниципальном районе Саратовской области на 2024-2026 годы"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53 0 00 00000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44 397,5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35 170,2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Подпрограмма 1 «Ремонт автомобильных дорог местного значения»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53 1 00 00000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25 800,0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16 170,2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"Капитальный ремонт и ремонт автомобильных дорог общего пользования местного значения"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25 800,0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16 170,2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Ремонт автомобильных дорог местного значения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53 1 01 09400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25 000,0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15 370,2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53 1 01 09400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25 000,0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15 370,2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53 1 01 09400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25 000,0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15 370,2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Экспертиза сметной документации на ремонт муниципальных автомобильных дорог местного значения общего пользования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53 1 01 09910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53 1 01 09910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53 1 01 09910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53 1 01 09920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53 1 01 09920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53 1 01 09920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Подпрограмма 2 «Содержание автомобильных дорог местного значения»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53 2 00 00000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16 597,5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16 500,0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"Зимнее и летнее содержание автомобильных дорог местного значения"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53 2 01 00000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15 600,0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16 200,0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Содержание автомобильных дорог общего пользования местного значения, относящихся к муниципальной собственности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53 2 01 09410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15 600,0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16 200,0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53 2 01 09410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15 600,0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16 200,0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53 2 01 09410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15 600,0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16 200,0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997,5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Паспортизация муниципальных дорог местного значения общего пользования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53 2 02 09900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53 2 02 09900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53 2 02 09900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53 2 02 21400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697,5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53 2 02 21400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697,5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53 2 02 21400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697,5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Подпрограмма 3 "Повышение безопасности дорожного движения"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53 3 00 00000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2 000,0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2 500,0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иных мероприятий, направленных на улучшение технических характеристик автомобильных дорог общего пользования местного значения, в том числе дорожных сооружений на них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53 3 00 09800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2 500,0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53 3 00 09800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2 500,0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53 3 00 09800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2 000,0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2 500,0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2025-2027 годы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55 0 00 00000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22 377,6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23 160,7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55 0 01 00000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22 377,6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23 160,7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Реализация мероприятий муниципальным бюджетным учреждением "Физкультурно-оздоровительный комплекс" "Новоузенский"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55 0 01 00011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22 377,6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23 160,7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55 0 01 00011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22 377,6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23 160,7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55 0 01 00011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22 377,6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23 160,7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Муниципальная программа "Развитие системы образования на территории Новоузенского муниципального района на 2022–2026 годы"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69 0 00 00000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507 956,6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512 290,0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Подпрограмма 1 «Развитие системы дошкольного образования»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69 1 00 00000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133 459,6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135 943,9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133 459,6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135 943,9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Муниципальные дошкольные образовательные организации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69 1 01 00006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62 815,1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65 299,4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69 1 01 00006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62 815,1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65 299,4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69 1 01 00006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62 815,1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65 299,4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Финансовое обеспечение образовательной деятельности муниципальных дошкольных образовательных организаций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69 1 01 76700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69 955,1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69 955,1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69 1 01 76700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69 955,1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69 955,1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69 1 01 76700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69 955,1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69 955,1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69 1 01 76900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689,4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689,4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69 1 01 76900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689,4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689,4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69 1 01 76900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689,4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689,4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Подпрограмма 2 «Развитие системы общего и дополнительного образования»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69 2 00 00000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374 497,0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376 346,1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328 530,3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328 982,1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Муниципальные общеобразовательные организации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69 2 01 00007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22 529,3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23 281,3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69 2 01 00007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84,9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88,2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69 2 01 00007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84,9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88,2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69 2 01 00007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22 444,4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23 193,1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69 2 01 00007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22 444,4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23 193,1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Финансовое обеспечение образовательной деятельности муниципальных общеобразовательных учреждений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270 556,2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270 556,2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270 556,2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270 556,2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270 556,2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270 556,2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Компенсация стоимости горячего питания родителям (законн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69 2 01 77160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69 2 01 77160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69 2 01 77160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225,5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6 435,7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6 435,7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6 435,7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6 435,7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69 2 01 77200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6 435,7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6 435,7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L3030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14 764,7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14 764,7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L3030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14 764,7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14 764,7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L3030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14 764,7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14 764,7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L3040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14 018,9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13 718,7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L3040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14 018,9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13 718,7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01 L3040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14 018,9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13 718,7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2.2 Обеспечение государственных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69 2 02 00000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25 466,0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26 447,8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учреждение дополнительного образования "Дом детского творчества" г. Новоузенск Саратовской области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69 2 02 00008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10 956,9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11 382,9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69 2 02 00008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10 956,9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11 382,9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69 2 02 00008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10 956,9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11 382,9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69 2 02 00009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14 509,1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15 064,9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69 2 02 00009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14 509,1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15 064,9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69 2 02 00009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14 509,1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15 064,9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формированию компетенций и навыков у детей (в рамках достижения соответствующих резу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льтатов федерального проекта «Современная школа»), </w:t>
              <w:br/>
              <w:t xml:space="preserve"> создание и обеспечение условий функционирования центров образования естественно-научной и технологической направленностей, в образовательных учреждения, расположенных в сельской местности и малых городах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18 354,1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18 354,1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72131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72131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72131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560,0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72132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3 518,7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3 518,7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72132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3 518,7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3 518,7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72132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3 518,7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3 518,7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A1721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1 960,0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1 960,0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A1721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1 960,0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1 960,0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A1721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1 960,0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1 960,0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A1722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12 315,4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12 315,4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A1722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12 315,4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12 315,4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E1 A1722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12 315,4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12 315,4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3.3 Внедрен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E4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E4 A2131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E4 A2131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E4 A2131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156,6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EВ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1 990,0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2 405,5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EВ 51790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1 990,0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2 405,5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EВ 51790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1 990,0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2 405,5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69 2 EВ 51790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1 990,0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2 405,5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Муниципальная программа "Развитие культуры и туризма на территории Новоузенского района Саратовской области на 2024-2028 годы"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73 0 00 00000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46 144,3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45 338,0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Подпрограмма 1. Организация культурно-досуговой деятельности и туризма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73 1 00 00000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33 944,9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32 657,4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73 1 01 00000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33 944,9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32 657,4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73 1 01 00022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33 944,9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32 657,4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73 1 01 00022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33 944,9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32 657,4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73 1 01 00022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33 944,9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32 657,4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Подпрограмма 2 "Библиотечное обслуживание населения Новоузенского муниципального района".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73 2 00 00000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12 199,4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12 680,6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Мероприятие 1 Мероприятия по оказанию муниципальных услуг физическим и (или) юридическим лицам в рамках муниципального задания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73 2 01 00000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12 199,4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12 680,6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Новоузенского района Саратовской области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73 2 01 00002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12 199,4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12 680,6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73 2 01 00002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12 199,4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12 680,6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Субсидии бюджетным учреждениям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73 2 01 00002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12 199,4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12 680,6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Осуществление переданных полномочий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90 0 00 00000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10 518,6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10 612,8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Осуществление переданных полномочий из федерального бюджета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90 1 00 00000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5,1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31,8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90 1 00 51200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31,8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90 1 00 51200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31,8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90 1 00 51200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31,8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Осуществление переданных полномочий из бюджета Саратовской области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90 2 00 00000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10 513,5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10 581,0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Исполнение государственных полномочий по расчету и предоставлению дотаций поселениям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90 2 00 76100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1 751,3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1 818,8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Межбюджетные трансферты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90 2 00 76100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1 751,3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1 818,8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Дотации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90 2 00 76100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1 751,3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1 818,8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90 2 00 76500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466,7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466,7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90 2 00 76500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90 2 00 76500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90 2 00 76500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90 2 00 76500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90 2 00 76600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466,7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466,7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90 2 00 76600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90 2 00 76600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405,9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90 2 00 76600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90 2 00 76600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60,8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осуществлению деятельности по опеке и 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90 2 00 77120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933,5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933,5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90 2 00 77120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811,7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811,7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90 2 00 77120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811,7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811,7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90 2 00 77120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121,8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121,8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90 2 00 77120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121,8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121,8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90 2 00 77130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583,7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583,7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90 2 00 77130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583,7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583,7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90 2 00 77130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583,7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583,7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осуществлению деятель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90 2 00 77140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90 2 00 77140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90 2 00 77140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90 2 00 77150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1 867,0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1 867,0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90 2 00 77150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1 623,5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1 623,5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90 2 00 77150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1 623,5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1 623,5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90 2 00 77150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243,5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243,5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90 2 00 77150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243,5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243,5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90 2 00 77300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248,3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248,3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90 2 00 77300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222,4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222,4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90 2 00 77300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222,4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222,4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90 2 00 77300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90 2 00 77300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О</w:t>
            </w:r>
            <w:r>
              <w:rPr>
                <w:rFonts w:ascii="Arial" w:hAnsi="Arial" w:eastAsia="Arial" w:cs="Arial"/>
                <w:color w:val="000000"/>
                <w:sz w:val="15"/>
              </w:rPr>
              <w:t xml:space="preserve">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90 2 00 77800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246,5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246,5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90 2 00 77800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169,6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169,6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90 2 00 77800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169,6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169,6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90 2 00 77800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90 2 00 77800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76,9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90 2 00 77900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3 928,9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3 928,9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90 2 00 77900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3 928,9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3 928,9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90 2 00 77900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3 928,9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3 928,9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Выполнение функций органами муниципальной власти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91 0 00 00000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55 075,7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57 232,8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Обеспечение деятельности представительного органа власти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91 1 00 00000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587,4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610,0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91 1 00 02200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583,2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605,8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91 1 00 02200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552,0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573,4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91 1 00 02200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552,0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573,4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91 1 00 02200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91 1 00 02200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органами муниципальной власти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91 1 00 06100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91 1 00 06100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91 1 00 06100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4,2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Обеспечение деятельности иных муниципальных органов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91 2 00 00000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1 943,2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2 019,0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председателя Контрольно-счетной комиссии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91 2 00 01300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1 033,0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1 073,2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91 2 00 01300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1 033,0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1 073,2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91 2 00 01300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1 033,0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1 073,2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 КСК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91 2 00 02200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910,2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945,8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91 2 00 02200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910,2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945,8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91 2 00 02200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910,2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945,8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Обеспечение деятельности органов исполнительной власти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91 3 00 00000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52 545,1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54 603,8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функций аппарата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49 567,3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51 517,2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44 470,4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46 204,7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44 470,4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46 204,7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5 096,9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5 312,5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5 096,9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5 312,5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обеспечение деятельности Главы района (муниципального образования)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91 3 00 02300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2 791,2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91 3 00 02300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2 791,2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91 3 00 02300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2 791,2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органами муниципальной власти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91 3 00 06100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186,6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186,6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91 3 00 06100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186,6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186,6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91 3 00 06100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186,6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186,6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Обеспечение деятельности учреждений (оказание муниципальных услуг, выполнение работ)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93 0 00 00000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93 651,3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97 652,1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Расходы на обеспечение деятельности муниципальных казенных учреждений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93 2 00 00000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93 651,3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97 652,1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Учреждения в сфере культуры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93 2 00 04100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30 710,3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31 910,2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93 2 00 04100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30 474,0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31 664,6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93 2 00 04100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30 474,0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31 664,6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93 2 00 04100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236,3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245,6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93 2 00 04100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236,3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245,6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Учреждения в сфере образования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55 827,2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58 349,2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30 754,3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31 953,8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30 754,3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31 953,8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25 072,9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26 395,4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25 072,9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26 395,4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Архивные учреждения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93 2 00 04300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1 489,7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1 549,4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93 2 00 04300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1 256,1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1 305,1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93 2 00 04300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1 256,1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1 305,1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93 2 00 04300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233,6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244,3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93 2 00 04300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233,6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244,3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Прочие учреждения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93 2 00 04400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5 620,5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5 839,7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93 2 00 04400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5 389,1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5 599,3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93 2 00 04400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5 389,1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5 599,3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93 2 00 04400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231,4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93 2 00 04400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231,4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муниципальными учреждениями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93 2 00 06200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93 2 00 06200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93 2 00 06200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Предоставление межбюджетных трансфертов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96 0 00 00000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3 158,5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2 935,4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Предоставление межбюджетных трансфертов бюджетам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96 1 00 00000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3 158,5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2 935,4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Выравнивание бюджетной обеспеченности поселений из районного фонда финансовой поддержки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96 1 00 09100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3 158,5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2 935,4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Межбюджетные трансферты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96 1 00 09100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3 158,5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2 935,4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Дотации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96 1 00 09100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3 158,5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2 935,4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Меры социальной поддержки и материальная поддержка отдельных категорий населения области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97 0 00 00000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1 610,1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1 672,9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Предоставление льгот по оплате коммунальных услуг медицинским и фарм. работникам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97 0 00 08100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79,4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82,5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97 0 00 08100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1,5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97 0 00 08100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1,5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97 0 00 08100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78,0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97 0 00 08100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78,0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81,0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Доплата к пенсии муниципальных служащих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1 530,7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1 590,4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30,1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31,3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30,1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31,3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1 500,6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1 559,1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97 0 00 08200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1 500,6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1 559,1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Расходы по исполнению отдельных обязательств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99 0 00 00000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1 113,0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2 102,5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Внепрограммные мероприятия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99 3 00 00000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1 013,0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2 002,5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взносов муниципального образования в общественные организации, фонды, ассоциации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99 3 00 08530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99 3 00 08530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Уплата налогов, сборов и иных платежей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99 3 00 08530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850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Природоохранные мероприятия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99 3 00 08930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99 3 00 08930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99 3 00 08930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142,6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Содержание и развитие Системы-112, ЕДДС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99 3 00 21500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1 739,9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99 3 00 21500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1 739,9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99 3 00 21500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750,4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1 739,9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Средства резервных фондов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99 4 00 00000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Средства резервного фонда администрации Новоузенского муниципального района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99 4 00 08800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Иные бюджетные ассигнования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99 4 00 08800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800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Резервные средства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99 4 00 08800</w:t>
            </w:r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870</w:t>
            </w:r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100,0</w:t>
            </w:r>
            <w:r/>
          </w:p>
        </w:tc>
      </w:tr>
      <w:tr>
        <w:trPr/>
        <w:tc>
          <w:tcPr>
            <w:tcW w:w="4679" w:type="dxa"/>
            <w:vAlign w:val="bottom"/>
            <w:textDirection w:val="lrTb"/>
            <w:noWrap w:val="false"/>
          </w:tcPr>
          <w:p>
            <w:pPr>
              <w:pStyle w:val="654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Всего</w:t>
            </w:r>
            <w:r/>
          </w:p>
        </w:tc>
        <w:tc>
          <w:tcPr>
            <w:tcW w:w="1174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35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0" w:line="57" w:lineRule="atLeast"/>
            </w:pPr>
            <w:r/>
            <w:r/>
          </w:p>
        </w:tc>
        <w:tc>
          <w:tcPr>
            <w:tcW w:w="100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786 041,20</w:t>
            </w:r>
            <w:r/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0" w:line="57" w:lineRule="atLeast"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788 195,40</w:t>
            </w:r>
            <w:r/>
          </w:p>
        </w:tc>
      </w:tr>
    </w:tbl>
    <w:p>
      <w:pPr>
        <w:pStyle w:val="734"/>
        <w:ind w:left="0" w:right="0" w:firstLine="0"/>
        <w:jc w:val="left"/>
        <w:spacing w:before="0" w:beforeAutospacing="0" w:after="0" w:afterAutospacing="0"/>
        <w:rPr>
          <w:rFonts w:ascii="Tempora LGC Uni" w:hAnsi="Tempora LGC Uni" w:cs="Times New Roman"/>
          <w:b w:val="0"/>
          <w:bCs w:val="0"/>
          <w:sz w:val="20"/>
          <w:szCs w:val="20"/>
          <w:highlight w:val="none"/>
        </w:rPr>
        <w:sectPr>
          <w:footnotePr/>
          <w:endnotePr/>
          <w:type w:val="nextPage"/>
          <w:pgSz w:w="11906" w:h="16838" w:orient="portrait"/>
          <w:pgMar w:top="567" w:right="850" w:bottom="992" w:left="1701" w:header="0" w:footer="0" w:gutter="0"/>
          <w:cols w:num="1" w:sep="0" w:space="1701" w:equalWidth="1"/>
          <w:docGrid w:linePitch="360"/>
        </w:sectPr>
      </w:pPr>
      <w:r>
        <w:rPr>
          <w:rFonts w:ascii="Tempora LGC Uni" w:hAnsi="Tempora LGC Uni" w:cs="Times New Roman"/>
          <w:b w:val="0"/>
          <w:bCs w:val="0"/>
          <w:sz w:val="20"/>
          <w:szCs w:val="20"/>
        </w:rPr>
      </w:r>
      <w:r>
        <w:rPr>
          <w:rFonts w:ascii="Tempora LGC Uni" w:hAnsi="Tempora LGC Uni" w:cs="Times New Roman"/>
          <w:b w:val="0"/>
          <w:bCs w:val="0"/>
          <w:sz w:val="20"/>
          <w:szCs w:val="20"/>
          <w:highlight w:val="none"/>
        </w:rPr>
      </w:r>
      <w:r>
        <w:rPr>
          <w:rFonts w:ascii="Tempora LGC Uni" w:hAnsi="Tempora LGC Uni" w:cs="Times New Roman"/>
          <w:b w:val="0"/>
          <w:bCs w:val="0"/>
          <w:sz w:val="20"/>
          <w:szCs w:val="20"/>
          <w:highlight w:val="none"/>
        </w:rPr>
      </w:r>
    </w:p>
    <w:p>
      <w:pPr>
        <w:pStyle w:val="654"/>
        <w:ind w:left="5953" w:right="0" w:firstLine="0"/>
        <w:jc w:val="left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6 к решению Собрания Новоузенского муниципального района от 21 декабря 2023 года № 665</w:t>
      </w:r>
      <w:r>
        <w:rPr>
          <w:rFonts w:ascii="Tempora LGC Uni" w:hAnsi="Tempora LGC Uni"/>
          <w:color w:val="000000"/>
          <w:sz w:val="20"/>
          <w:szCs w:val="20"/>
        </w:rPr>
      </w:r>
      <w:r>
        <w:rPr>
          <w:rFonts w:ascii="Tempora LGC Uni" w:hAnsi="Tempora LGC Uni"/>
          <w:color w:val="000000"/>
          <w:sz w:val="20"/>
          <w:szCs w:val="20"/>
        </w:rPr>
      </w:r>
    </w:p>
    <w:tbl>
      <w:tblPr>
        <w:tblW w:w="8661" w:type="dxa"/>
        <w:tblInd w:w="9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00"/>
        <w:gridCol w:w="2842"/>
        <w:gridCol w:w="1701"/>
        <w:gridCol w:w="1559"/>
        <w:gridCol w:w="1559"/>
      </w:tblGrid>
      <w:tr>
        <w:trPr>
          <w:trHeight w:val="1200"/>
        </w:trPr>
        <w:tc>
          <w:tcPr>
            <w:gridSpan w:val="5"/>
            <w:tcW w:w="8661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  <w:t xml:space="preserve">Распределение дотации на выравнивание бюджетной обеспеченности поселений за счет субвенции областного бюджета на исполнение государственных полномочий по расчету и предоставлению дотаций поселениям на 2024 год и на плановый период 2025 и 2026 годов</w:t>
            </w: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both"/>
              <w:spacing w:before="0" w:after="200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842" w:type="dxa"/>
            <w:vAlign w:val="bottom"/>
            <w:textDirection w:val="lrTb"/>
            <w:noWrap w:val="false"/>
          </w:tcPr>
          <w:p>
            <w:pPr>
              <w:pStyle w:val="654"/>
              <w:spacing w:before="0" w:after="200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654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654"/>
              <w:ind w:right="0" w:firstLine="176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654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  <w:p>
            <w:pPr>
              <w:pStyle w:val="654"/>
              <w:jc w:val="right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тыс. руб.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Tempora LGC Uni" w:hAnsi="Tempora LGC Uni"/>
              </w:rPr>
            </w:r>
            <w:r>
              <w:rPr>
                <w:rFonts w:ascii="Tempora LGC Uni" w:hAnsi="Tempora LGC Un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2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Показатели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2024 год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2025 год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2026 год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842" w:type="dxa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842" w:type="dxa"/>
            <w:vAlign w:val="bottom"/>
            <w:textDirection w:val="lrTb"/>
            <w:noWrap w:val="false"/>
          </w:tcPr>
          <w:p>
            <w:pPr>
              <w:pStyle w:val="654"/>
              <w:jc w:val="both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Алгайское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101,2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107,2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111,3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842" w:type="dxa"/>
            <w:vAlign w:val="bottom"/>
            <w:textDirection w:val="lrTb"/>
            <w:noWrap w:val="false"/>
          </w:tcPr>
          <w:p>
            <w:pPr>
              <w:pStyle w:val="654"/>
              <w:jc w:val="both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Горькореченское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47,9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50,7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52,7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842" w:type="dxa"/>
            <w:vAlign w:val="bottom"/>
            <w:textDirection w:val="lrTb"/>
            <w:noWrap w:val="false"/>
          </w:tcPr>
          <w:p>
            <w:pPr>
              <w:pStyle w:val="654"/>
              <w:jc w:val="both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Дюрское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54,0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57,2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59,4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842" w:type="dxa"/>
            <w:vAlign w:val="bottom"/>
            <w:textDirection w:val="lrTb"/>
            <w:noWrap w:val="false"/>
          </w:tcPr>
          <w:p>
            <w:pPr>
              <w:pStyle w:val="654"/>
              <w:jc w:val="both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Куриловское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261,2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276,7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287,4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842" w:type="dxa"/>
            <w:vAlign w:val="bottom"/>
            <w:textDirection w:val="lrTb"/>
            <w:noWrap w:val="false"/>
          </w:tcPr>
          <w:p>
            <w:pPr>
              <w:pStyle w:val="654"/>
              <w:jc w:val="both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Олоновское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48,4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51,3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53,3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842" w:type="dxa"/>
            <w:vAlign w:val="bottom"/>
            <w:textDirection w:val="lrTb"/>
            <w:noWrap w:val="false"/>
          </w:tcPr>
          <w:p>
            <w:pPr>
              <w:pStyle w:val="654"/>
              <w:jc w:val="both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Петропавловское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44,6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47,2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49,0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842" w:type="dxa"/>
            <w:vAlign w:val="bottom"/>
            <w:textDirection w:val="lrTb"/>
            <w:noWrap w:val="false"/>
          </w:tcPr>
          <w:p>
            <w:pPr>
              <w:pStyle w:val="654"/>
              <w:jc w:val="both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Пограниченское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37,6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39,8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41,3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842" w:type="dxa"/>
            <w:vAlign w:val="bottom"/>
            <w:textDirection w:val="lrTb"/>
            <w:noWrap w:val="false"/>
          </w:tcPr>
          <w:p>
            <w:pPr>
              <w:pStyle w:val="654"/>
              <w:jc w:val="both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Радищевское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97,8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103,6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107,6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842" w:type="dxa"/>
            <w:vAlign w:val="bottom"/>
            <w:textDirection w:val="lrTb"/>
            <w:noWrap w:val="false"/>
          </w:tcPr>
          <w:p>
            <w:pPr>
              <w:pStyle w:val="654"/>
              <w:jc w:val="both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г. Новоузенск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960,6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1 017,6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1 056,8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842" w:type="dxa"/>
            <w:vAlign w:val="bottom"/>
            <w:textDirection w:val="lrTb"/>
            <w:noWrap w:val="false"/>
          </w:tcPr>
          <w:p>
            <w:pPr>
              <w:pStyle w:val="654"/>
              <w:jc w:val="both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Итого по муниципальным образованиям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1 653,3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1 751,3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1 818,8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</w:tbl>
    <w:p>
      <w:pPr>
        <w:sectPr>
          <w:footnotePr/>
          <w:endnotePr/>
          <w:type w:val="nextPage"/>
          <w:pgSz w:w="11906" w:h="16838" w:orient="portrait"/>
          <w:pgMar w:top="567" w:right="850" w:bottom="992" w:left="1701" w:header="0" w:footer="0" w:gutter="0"/>
          <w:cols w:num="1" w:sep="0" w:space="1701" w:equalWidth="1"/>
          <w:docGrid w:linePitch="360"/>
        </w:sectPr>
      </w:pPr>
      <w:r/>
      <w:r/>
    </w:p>
    <w:p>
      <w:pPr>
        <w:pStyle w:val="654"/>
        <w:jc w:val="right"/>
        <w:rPr>
          <w:rFonts w:ascii="Tempora LGC Uni" w:hAnsi="Tempora LGC Uni"/>
          <w:color w:val="000000"/>
          <w:sz w:val="24"/>
          <w:szCs w:val="24"/>
        </w:rPr>
      </w:pPr>
      <w:r>
        <w:rPr>
          <w:rFonts w:ascii="Tempora LGC Uni" w:hAnsi="Tempora LGC Uni"/>
          <w:color w:val="000000"/>
          <w:sz w:val="24"/>
          <w:szCs w:val="24"/>
        </w:rPr>
      </w:r>
      <w:r>
        <w:rPr>
          <w:rFonts w:ascii="Tempora LGC Uni" w:hAnsi="Tempora LGC Uni"/>
          <w:color w:val="000000"/>
          <w:sz w:val="24"/>
          <w:szCs w:val="24"/>
        </w:rPr>
      </w:r>
      <w:r>
        <w:rPr>
          <w:rFonts w:ascii="Tempora LGC Uni" w:hAnsi="Tempora LGC Uni"/>
          <w:color w:val="000000"/>
          <w:sz w:val="24"/>
          <w:szCs w:val="24"/>
        </w:rPr>
      </w:r>
    </w:p>
    <w:p>
      <w:pPr>
        <w:pStyle w:val="654"/>
        <w:ind w:left="5953" w:right="0" w:firstLine="0"/>
        <w:jc w:val="left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  <w:lang w:val="en-US"/>
        </w:rPr>
        <w:t xml:space="preserve">Приложение № 7 </w:t>
      </w:r>
      <w:r>
        <w:rPr>
          <w:rFonts w:ascii="Tempora LGC Uni" w:hAnsi="Tempora LGC Uni"/>
          <w:color w:val="000000"/>
          <w:sz w:val="20"/>
          <w:szCs w:val="20"/>
        </w:rPr>
        <w:t xml:space="preserve">к решению Собрания Новоузенского муниципального района от 21 декабря 2023 года № 665</w:t>
      </w:r>
      <w:r>
        <w:rPr>
          <w:rFonts w:ascii="Tempora LGC Uni" w:hAnsi="Tempora LGC Uni"/>
          <w:color w:val="000000"/>
          <w:sz w:val="20"/>
          <w:szCs w:val="20"/>
        </w:rPr>
      </w:r>
      <w:r>
        <w:rPr>
          <w:rFonts w:ascii="Tempora LGC Uni" w:hAnsi="Tempora LGC Uni"/>
          <w:color w:val="000000"/>
          <w:sz w:val="20"/>
          <w:szCs w:val="20"/>
        </w:rPr>
      </w:r>
    </w:p>
    <w:tbl>
      <w:tblPr>
        <w:tblW w:w="7669" w:type="dxa"/>
        <w:tblInd w:w="6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00"/>
        <w:gridCol w:w="2556"/>
        <w:gridCol w:w="1418"/>
        <w:gridCol w:w="1418"/>
        <w:gridCol w:w="1277"/>
      </w:tblGrid>
      <w:tr>
        <w:trPr>
          <w:trHeight w:val="1200"/>
        </w:trPr>
        <w:tc>
          <w:tcPr>
            <w:gridSpan w:val="5"/>
            <w:tcW w:w="7669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  <w:t xml:space="preserve">Распределение дотаций бюджетам поселений </w:t>
              <w:br/>
              <w:t xml:space="preserve">на выравнивание уровня бюджетной обеспеченности </w:t>
              <w:br/>
              <w:t xml:space="preserve"> на 2024 год и на плановый период 2025 и 2026 годов</w:t>
            </w: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both"/>
              <w:spacing w:before="0" w:after="200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556" w:type="dxa"/>
            <w:vAlign w:val="bottom"/>
            <w:textDirection w:val="lrTb"/>
            <w:noWrap w:val="false"/>
          </w:tcPr>
          <w:p>
            <w:pPr>
              <w:pStyle w:val="654"/>
              <w:spacing w:before="0" w:after="200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bottom"/>
            <w:textDirection w:val="lrTb"/>
            <w:noWrap w:val="false"/>
          </w:tcPr>
          <w:p>
            <w:pPr>
              <w:pStyle w:val="654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bottom"/>
            <w:textDirection w:val="lrTb"/>
            <w:noWrap w:val="false"/>
          </w:tcPr>
          <w:p>
            <w:pPr>
              <w:pStyle w:val="654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W w:w="1277" w:type="dxa"/>
            <w:vAlign w:val="bottom"/>
            <w:textDirection w:val="lrTb"/>
            <w:noWrap w:val="false"/>
          </w:tcPr>
          <w:p>
            <w:pPr>
              <w:pStyle w:val="654"/>
              <w:jc w:val="right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тыс. руб.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Tempora LGC Uni" w:hAnsi="Tempora LGC Uni"/>
              </w:rPr>
            </w:r>
            <w:r>
              <w:rPr>
                <w:rFonts w:ascii="Tempora LGC Uni" w:hAnsi="Tempora LGC Un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 xml:space="preserve">Показатели</w:t>
            </w: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 xml:space="preserve">2024 год</w:t>
            </w: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 xml:space="preserve">2025 год</w:t>
            </w: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 xml:space="preserve">2026 год</w:t>
            </w: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556" w:type="dxa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77" w:type="dxa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556" w:type="dxa"/>
            <w:vAlign w:val="bottom"/>
            <w:textDirection w:val="lrTb"/>
            <w:noWrap w:val="false"/>
          </w:tcPr>
          <w:p>
            <w:pPr>
              <w:pStyle w:val="654"/>
              <w:jc w:val="both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Алгайское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556" w:type="dxa"/>
            <w:vAlign w:val="bottom"/>
            <w:textDirection w:val="lrTb"/>
            <w:noWrap w:val="false"/>
          </w:tcPr>
          <w:p>
            <w:pPr>
              <w:pStyle w:val="654"/>
              <w:jc w:val="both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Горькореченское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556" w:type="dxa"/>
            <w:vAlign w:val="bottom"/>
            <w:textDirection w:val="lrTb"/>
            <w:noWrap w:val="false"/>
          </w:tcPr>
          <w:p>
            <w:pPr>
              <w:pStyle w:val="654"/>
              <w:jc w:val="both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Дюрское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906,6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932,5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940,3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556" w:type="dxa"/>
            <w:vAlign w:val="bottom"/>
            <w:textDirection w:val="lrTb"/>
            <w:noWrap w:val="false"/>
          </w:tcPr>
          <w:p>
            <w:pPr>
              <w:pStyle w:val="654"/>
              <w:jc w:val="both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Куриловское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556" w:type="dxa"/>
            <w:vAlign w:val="bottom"/>
            <w:textDirection w:val="lrTb"/>
            <w:noWrap w:val="false"/>
          </w:tcPr>
          <w:p>
            <w:pPr>
              <w:pStyle w:val="654"/>
              <w:jc w:val="both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Олоновское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348,3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374,9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349,1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556" w:type="dxa"/>
            <w:vAlign w:val="bottom"/>
            <w:textDirection w:val="lrTb"/>
            <w:noWrap w:val="false"/>
          </w:tcPr>
          <w:p>
            <w:pPr>
              <w:pStyle w:val="654"/>
              <w:jc w:val="both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Петропавловское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841,8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871,1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821,4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556" w:type="dxa"/>
            <w:vAlign w:val="bottom"/>
            <w:textDirection w:val="lrTb"/>
            <w:noWrap w:val="false"/>
          </w:tcPr>
          <w:p>
            <w:pPr>
              <w:pStyle w:val="654"/>
              <w:jc w:val="both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Пограниченское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497,0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513,1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414,8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556" w:type="dxa"/>
            <w:vAlign w:val="bottom"/>
            <w:textDirection w:val="lrTb"/>
            <w:noWrap w:val="false"/>
          </w:tcPr>
          <w:p>
            <w:pPr>
              <w:pStyle w:val="654"/>
              <w:jc w:val="both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Радищевское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431,9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466,9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409,8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556" w:type="dxa"/>
            <w:vAlign w:val="bottom"/>
            <w:textDirection w:val="lrTb"/>
            <w:noWrap w:val="false"/>
          </w:tcPr>
          <w:p>
            <w:pPr>
              <w:pStyle w:val="654"/>
              <w:jc w:val="both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г. Новоузенск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556" w:type="dxa"/>
            <w:vAlign w:val="bottom"/>
            <w:textDirection w:val="lrTb"/>
            <w:noWrap w:val="false"/>
          </w:tcPr>
          <w:p>
            <w:pPr>
              <w:pStyle w:val="654"/>
              <w:jc w:val="both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Итого по муниципальным образованиям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3 025,6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3 158,5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pStyle w:val="654"/>
              <w:jc w:val="center"/>
              <w:spacing w:before="0" w:after="20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2 935,4</w:t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</w:tbl>
    <w:p>
      <w:pPr>
        <w:sectPr>
          <w:footnotePr/>
          <w:endnotePr/>
          <w:type w:val="nextPage"/>
          <w:pgSz w:w="11906" w:h="16838" w:orient="portrait"/>
          <w:pgMar w:top="567" w:right="850" w:bottom="992" w:left="1701" w:header="0" w:footer="0" w:gutter="0"/>
          <w:cols w:num="1" w:sep="0" w:space="1701" w:equalWidth="1"/>
          <w:docGrid w:linePitch="360"/>
        </w:sectPr>
      </w:pPr>
      <w:r/>
      <w:r/>
    </w:p>
    <w:p>
      <w:pPr>
        <w:pStyle w:val="654"/>
        <w:ind w:left="5811" w:right="0" w:firstLine="0"/>
        <w:jc w:val="left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8 к решению Собрания Новоузенского муниципального района от 21 декабря 2023 года № 665 (с изменениями от 25.01.2024 № 679</w:t>
      </w:r>
      <w:r>
        <w:rPr>
          <w:rFonts w:ascii="Tempora LGC Uni" w:hAnsi="Tempora LGC Uni"/>
          <w:color w:val="000000"/>
          <w:sz w:val="20"/>
          <w:szCs w:val="20"/>
        </w:rPr>
      </w:r>
      <w:r>
        <w:rPr>
          <w:rFonts w:ascii="Tempora LGC Uni" w:hAnsi="Tempora LGC Uni"/>
          <w:color w:val="000000"/>
          <w:sz w:val="20"/>
          <w:szCs w:val="20"/>
        </w:rPr>
      </w:r>
    </w:p>
    <w:p>
      <w:pPr>
        <w:pStyle w:val="654"/>
      </w:pPr>
      <w:r/>
      <w:r/>
    </w:p>
    <w:p>
      <w:pPr>
        <w:pStyle w:val="654"/>
      </w:pPr>
      <w:r/>
      <w:r/>
    </w:p>
    <w:tbl>
      <w:tblPr>
        <w:tblStyle w:val="751"/>
        <w:tblW w:w="8787" w:type="dxa"/>
        <w:tblInd w:w="-108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563"/>
        <w:gridCol w:w="3152"/>
        <w:gridCol w:w="942"/>
        <w:gridCol w:w="868"/>
        <w:gridCol w:w="1262"/>
      </w:tblGrid>
      <w:tr>
        <w:trPr/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87" w:type="dxa"/>
            <w:vAlign w:val="bottom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276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Источники финансирования дефицита бюджета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</w:tr>
      <w:tr>
        <w:trPr/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87" w:type="dxa"/>
            <w:vAlign w:val="bottom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276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Новоузенского муниципального района Саратовской области на 2024 год и на плановый период 2025 и 2026 годов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right w:w="108" w:type="dxa"/>
            </w:tcMar>
            <w:tcW w:w="2563" w:type="dxa"/>
            <w:vAlign w:val="bottom"/>
            <w:textDirection w:val="lrTb"/>
            <w:noWrap w:val="false"/>
          </w:tcPr>
          <w:p>
            <w:pPr>
              <w:pStyle w:val="654"/>
              <w:ind w:left="0" w:right="0" w:firstLine="0"/>
              <w:spacing w:before="0" w:after="200" w:line="276" w:lineRule="atLeas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right w:w="108" w:type="dxa"/>
            </w:tcMar>
            <w:tcW w:w="3152" w:type="dxa"/>
            <w:vAlign w:val="bottom"/>
            <w:textDirection w:val="lrTb"/>
            <w:noWrap w:val="false"/>
          </w:tcPr>
          <w:p>
            <w:pPr>
              <w:pStyle w:val="654"/>
              <w:ind w:left="0" w:right="0" w:firstLine="0"/>
              <w:spacing w:before="0" w:after="200" w:line="276" w:lineRule="atLeas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right w:w="108" w:type="dxa"/>
            </w:tcMar>
            <w:tcW w:w="942" w:type="dxa"/>
            <w:vAlign w:val="bottom"/>
            <w:textDirection w:val="lrTb"/>
            <w:noWrap w:val="false"/>
          </w:tcPr>
          <w:p>
            <w:pPr>
              <w:pStyle w:val="654"/>
              <w:ind w:left="0" w:right="0" w:firstLine="0"/>
              <w:spacing w:before="0" w:after="200" w:line="276" w:lineRule="atLeas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08" w:type="dxa"/>
              <w:right w:w="108" w:type="dxa"/>
            </w:tcMar>
            <w:tcW w:w="2130" w:type="dxa"/>
            <w:vAlign w:val="bottom"/>
            <w:textDirection w:val="lrTb"/>
            <w:noWrap w:val="false"/>
          </w:tcPr>
          <w:p>
            <w:pPr>
              <w:pStyle w:val="654"/>
              <w:ind w:left="0" w:right="0" w:firstLine="0"/>
              <w:jc w:val="right"/>
              <w:spacing w:before="0" w:after="200" w:line="276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тыс. рублей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2563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Код бюджетной классификации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3152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Наименование источника финансирования дефицита бюджета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942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2024 год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868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2025 год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1262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18"/>
              </w:rPr>
              <w:t xml:space="preserve">2026 год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2563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01 00 00 00 00 0000 000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3152" w:type="dxa"/>
            <w:textDirection w:val="lrTb"/>
            <w:noWrap w:val="false"/>
          </w:tcPr>
          <w:p>
            <w:pPr>
              <w:pStyle w:val="654"/>
              <w:ind w:left="0" w:right="0" w:firstLine="0"/>
              <w:jc w:val="both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Источники внутреннего финансирования дефицитов бюджета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942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22 118,5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868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1262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2563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01 05 00 00 00 0000 000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3152" w:type="dxa"/>
            <w:textDirection w:val="lrTb"/>
            <w:noWrap w:val="false"/>
          </w:tcPr>
          <w:p>
            <w:pPr>
              <w:pStyle w:val="654"/>
              <w:ind w:left="0" w:right="0" w:firstLine="0"/>
              <w:jc w:val="both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Изменение остатков средств на счетах по учету средств бюджетов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942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22 118,5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868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1262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2563" w:type="dxa"/>
            <w:vAlign w:val="bottom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01 05 02 00 00 0000 500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3152" w:type="dxa"/>
            <w:vAlign w:val="bottom"/>
            <w:textDirection w:val="lrTb"/>
            <w:noWrap w:val="false"/>
          </w:tcPr>
          <w:p>
            <w:pPr>
              <w:pStyle w:val="654"/>
              <w:ind w:left="0" w:right="0" w:firstLine="0"/>
              <w:jc w:val="both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Увеличение остатков средств бюджетов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942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868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1262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2563" w:type="dxa"/>
            <w:vAlign w:val="bottom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01 05 02 01 00 0000 510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3152" w:type="dxa"/>
            <w:vAlign w:val="bottom"/>
            <w:textDirection w:val="lrTb"/>
            <w:noWrap w:val="false"/>
          </w:tcPr>
          <w:p>
            <w:pPr>
              <w:pStyle w:val="654"/>
              <w:ind w:left="0" w:right="0" w:firstLine="0"/>
              <w:jc w:val="both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Увеличение прочих остатков денежных средств бюджетов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942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868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1262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2563" w:type="dxa"/>
            <w:vAlign w:val="bottom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01 05 02 01 05 0000510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3152" w:type="dxa"/>
            <w:vAlign w:val="bottom"/>
            <w:textDirection w:val="lrTb"/>
            <w:noWrap w:val="false"/>
          </w:tcPr>
          <w:p>
            <w:pPr>
              <w:pStyle w:val="654"/>
              <w:ind w:left="0" w:right="0" w:firstLine="0"/>
              <w:jc w:val="both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Увеличение прочих остатков денежных средств бюджетов муниципальных районов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942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868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1262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2563" w:type="dxa"/>
            <w:vAlign w:val="bottom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01 05 02 00 00 0000 600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3152" w:type="dxa"/>
            <w:vAlign w:val="bottom"/>
            <w:textDirection w:val="lrTb"/>
            <w:noWrap w:val="false"/>
          </w:tcPr>
          <w:p>
            <w:pPr>
              <w:pStyle w:val="654"/>
              <w:ind w:left="0" w:right="0" w:firstLine="0"/>
              <w:jc w:val="both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Уменьшение остатков средств бюджетов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942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22 118,5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868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1262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2563" w:type="dxa"/>
            <w:vAlign w:val="bottom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01 05 02 01 00 0000 610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3152" w:type="dxa"/>
            <w:vAlign w:val="bottom"/>
            <w:textDirection w:val="lrTb"/>
            <w:noWrap w:val="false"/>
          </w:tcPr>
          <w:p>
            <w:pPr>
              <w:pStyle w:val="654"/>
              <w:ind w:left="0" w:right="0" w:firstLine="0"/>
              <w:jc w:val="both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Уменьшение прочих остатков денежных средств бюджетов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942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22 118,5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868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1262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2563" w:type="dxa"/>
            <w:vAlign w:val="bottom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01 05 02 01 05 0000610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3152" w:type="dxa"/>
            <w:vAlign w:val="bottom"/>
            <w:textDirection w:val="lrTb"/>
            <w:noWrap w:val="false"/>
          </w:tcPr>
          <w:p>
            <w:pPr>
              <w:pStyle w:val="654"/>
              <w:ind w:left="0" w:right="0" w:firstLine="0"/>
              <w:jc w:val="both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Уменьшение прочих остатков денежных средств бюджетов муниципальных районов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942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22 118,5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868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right w:w="108" w:type="dxa"/>
            </w:tcMar>
            <w:tcW w:w="1262" w:type="dxa"/>
            <w:vAlign w:val="center"/>
            <w:textDirection w:val="lrTb"/>
            <w:noWrap w:val="false"/>
          </w:tcPr>
          <w:p>
            <w:pPr>
              <w:pStyle w:val="654"/>
              <w:ind w:left="0" w:right="0" w:firstLine="0"/>
              <w:jc w:val="center"/>
              <w:spacing w:before="0" w:after="200" w:line="113" w:lineRule="atLeast"/>
              <w:rPr>
                <w:sz w:val="20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8"/>
              </w:rPr>
              <w:t xml:space="preserve">0,0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</w:tc>
      </w:tr>
    </w:tbl>
    <w:p>
      <w:pPr>
        <w:sectPr>
          <w:footnotePr/>
          <w:endnotePr/>
          <w:type w:val="nextPage"/>
          <w:pgSz w:w="11906" w:h="16838" w:orient="portrait"/>
          <w:pgMar w:top="567" w:right="850" w:bottom="992" w:left="1701" w:header="0" w:footer="0" w:gutter="0"/>
          <w:cols w:num="1" w:sep="0" w:space="1701" w:equalWidth="1"/>
          <w:docGrid w:linePitch="360"/>
        </w:sectPr>
      </w:pPr>
      <w:r/>
      <w:r/>
    </w:p>
    <w:p>
      <w:pPr>
        <w:pStyle w:val="654"/>
        <w:jc w:val="right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sz w:val="24"/>
          <w:szCs w:val="24"/>
        </w:rPr>
      </w:r>
      <w:r>
        <w:rPr>
          <w:rFonts w:ascii="Tempora LGC Uni" w:hAnsi="Tempora LGC Uni"/>
          <w:sz w:val="24"/>
          <w:szCs w:val="24"/>
        </w:rPr>
      </w:r>
      <w:r>
        <w:rPr>
          <w:rFonts w:ascii="Tempora LGC Uni" w:hAnsi="Tempora LGC Uni"/>
          <w:sz w:val="24"/>
          <w:szCs w:val="24"/>
        </w:rPr>
      </w:r>
    </w:p>
    <w:p>
      <w:pPr>
        <w:pStyle w:val="654"/>
        <w:ind w:left="5953" w:right="0" w:firstLine="0"/>
        <w:jc w:val="left"/>
        <w:rPr>
          <w:rFonts w:ascii="Tempora LGC Uni" w:hAnsi="Tempora LGC Uni"/>
          <w:sz w:val="20"/>
          <w:szCs w:val="20"/>
        </w:rPr>
      </w:pPr>
      <w:r>
        <w:rPr>
          <w:rFonts w:ascii="Tempora LGC Uni" w:hAnsi="Tempora LGC Uni"/>
          <w:sz w:val="20"/>
          <w:szCs w:val="20"/>
        </w:rPr>
        <w:t xml:space="preserve">Приложение № 9 </w:t>
      </w:r>
      <w:r>
        <w:rPr>
          <w:rFonts w:ascii="Tempora LGC Uni" w:hAnsi="Tempora LGC Uni"/>
          <w:color w:val="000000"/>
          <w:sz w:val="20"/>
          <w:szCs w:val="20"/>
        </w:rPr>
        <w:t xml:space="preserve">к решению Собрания Новоузенского муниципального района от 21 декабря 2023 года № 665</w:t>
      </w:r>
      <w:r>
        <w:rPr>
          <w:rFonts w:ascii="Tempora LGC Uni" w:hAnsi="Tempora LGC Uni"/>
          <w:sz w:val="20"/>
          <w:szCs w:val="20"/>
        </w:rPr>
      </w:r>
      <w:r>
        <w:rPr>
          <w:rFonts w:ascii="Tempora LGC Uni" w:hAnsi="Tempora LGC Uni"/>
          <w:sz w:val="20"/>
          <w:szCs w:val="20"/>
        </w:rPr>
      </w:r>
    </w:p>
    <w:p>
      <w:pPr>
        <w:pStyle w:val="654"/>
        <w:jc w:val="right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sz w:val="24"/>
          <w:szCs w:val="24"/>
        </w:rPr>
      </w:r>
      <w:r>
        <w:rPr>
          <w:rFonts w:ascii="Tempora LGC Uni" w:hAnsi="Tempora LGC Uni"/>
          <w:sz w:val="24"/>
          <w:szCs w:val="24"/>
        </w:rPr>
      </w:r>
      <w:r>
        <w:rPr>
          <w:rFonts w:ascii="Tempora LGC Uni" w:hAnsi="Tempora LGC Uni"/>
          <w:sz w:val="24"/>
          <w:szCs w:val="24"/>
        </w:rPr>
      </w:r>
    </w:p>
    <w:p>
      <w:pPr>
        <w:pStyle w:val="654"/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 xml:space="preserve">Случаи предоставления субсидий юридическим лицам</w:t>
      </w:r>
      <w:r>
        <w:rPr>
          <w:rFonts w:ascii="Tempora LGC Uni" w:hAnsi="Tempora LGC Uni"/>
          <w:b/>
          <w:bCs/>
          <w:sz w:val="24"/>
          <w:szCs w:val="24"/>
        </w:rPr>
      </w:r>
      <w:r>
        <w:rPr>
          <w:rFonts w:ascii="Tempora LGC Uni" w:hAnsi="Tempora LGC Uni"/>
          <w:b/>
          <w:bCs/>
          <w:sz w:val="24"/>
          <w:szCs w:val="24"/>
        </w:rPr>
      </w:r>
    </w:p>
    <w:p>
      <w:pPr>
        <w:pStyle w:val="654"/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 xml:space="preserve">(за исключением субсидий государственным (муниципальным)</w:t>
      </w:r>
      <w:r>
        <w:rPr>
          <w:rFonts w:ascii="Tempora LGC Uni" w:hAnsi="Tempora LGC Uni"/>
          <w:b/>
          <w:bCs/>
          <w:sz w:val="24"/>
          <w:szCs w:val="24"/>
        </w:rPr>
      </w:r>
      <w:r>
        <w:rPr>
          <w:rFonts w:ascii="Tempora LGC Uni" w:hAnsi="Tempora LGC Uni"/>
          <w:b/>
          <w:bCs/>
          <w:sz w:val="24"/>
          <w:szCs w:val="24"/>
        </w:rPr>
      </w:r>
    </w:p>
    <w:p>
      <w:pPr>
        <w:pStyle w:val="654"/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 xml:space="preserve">учреждениям, а также субсидий, указанных в пункте 7 статьи 78</w:t>
      </w:r>
      <w:r>
        <w:rPr>
          <w:rFonts w:ascii="Tempora LGC Uni" w:hAnsi="Tempora LGC Uni"/>
          <w:b/>
          <w:bCs/>
          <w:sz w:val="24"/>
          <w:szCs w:val="24"/>
        </w:rPr>
      </w:r>
      <w:r>
        <w:rPr>
          <w:rFonts w:ascii="Tempora LGC Uni" w:hAnsi="Tempora LGC Uni"/>
          <w:b/>
          <w:bCs/>
          <w:sz w:val="24"/>
          <w:szCs w:val="24"/>
        </w:rPr>
      </w:r>
    </w:p>
    <w:p>
      <w:pPr>
        <w:pStyle w:val="654"/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 xml:space="preserve">Бюджетного кодекса Российской Федерации), индивидуальным</w:t>
      </w:r>
      <w:r>
        <w:rPr>
          <w:rFonts w:ascii="Tempora LGC Uni" w:hAnsi="Tempora LGC Uni"/>
          <w:b/>
          <w:bCs/>
          <w:sz w:val="24"/>
          <w:szCs w:val="24"/>
        </w:rPr>
      </w:r>
      <w:r>
        <w:rPr>
          <w:rFonts w:ascii="Tempora LGC Uni" w:hAnsi="Tempora LGC Uni"/>
          <w:b/>
          <w:bCs/>
          <w:sz w:val="24"/>
          <w:szCs w:val="24"/>
        </w:rPr>
      </w:r>
    </w:p>
    <w:p>
      <w:pPr>
        <w:pStyle w:val="654"/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 xml:space="preserve">предпринимателям, а также физическим лицам – производителям</w:t>
      </w:r>
      <w:r>
        <w:rPr>
          <w:rFonts w:ascii="Tempora LGC Uni" w:hAnsi="Tempora LGC Uni"/>
          <w:b/>
          <w:bCs/>
          <w:sz w:val="24"/>
          <w:szCs w:val="24"/>
        </w:rPr>
      </w:r>
      <w:r>
        <w:rPr>
          <w:rFonts w:ascii="Tempora LGC Uni" w:hAnsi="Tempora LGC Uni"/>
          <w:b/>
          <w:bCs/>
          <w:sz w:val="24"/>
          <w:szCs w:val="24"/>
        </w:rPr>
      </w:r>
    </w:p>
    <w:p>
      <w:pPr>
        <w:pStyle w:val="654"/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 xml:space="preserve">товаров, работ, услуг</w:t>
      </w:r>
      <w:r>
        <w:rPr>
          <w:rFonts w:ascii="Tempora LGC Uni" w:hAnsi="Tempora LGC Uni"/>
          <w:b/>
          <w:bCs/>
          <w:sz w:val="24"/>
          <w:szCs w:val="24"/>
        </w:rPr>
      </w:r>
      <w:r>
        <w:rPr>
          <w:rFonts w:ascii="Tempora LGC Uni" w:hAnsi="Tempora LGC Uni"/>
          <w:b/>
          <w:bCs/>
          <w:sz w:val="24"/>
          <w:szCs w:val="24"/>
        </w:rPr>
      </w:r>
    </w:p>
    <w:p>
      <w:pPr>
        <w:pStyle w:val="654"/>
        <w:jc w:val="both"/>
        <w:rPr>
          <w:rFonts w:ascii="Tempora LGC Uni" w:hAnsi="Tempora LGC Uni"/>
          <w:b/>
          <w:bCs/>
          <w:sz w:val="24"/>
          <w:szCs w:val="24"/>
          <w:highlight w:val="yellow"/>
        </w:rPr>
      </w:pPr>
      <w:r>
        <w:rPr>
          <w:rFonts w:ascii="Tempora LGC Uni" w:hAnsi="Tempora LGC Uni"/>
          <w:b/>
          <w:bCs/>
          <w:sz w:val="24"/>
          <w:szCs w:val="24"/>
          <w:highlight w:val="yellow"/>
        </w:rPr>
      </w:r>
      <w:r>
        <w:rPr>
          <w:rFonts w:ascii="Tempora LGC Uni" w:hAnsi="Tempora LGC Uni"/>
          <w:b/>
          <w:bCs/>
          <w:sz w:val="24"/>
          <w:szCs w:val="24"/>
          <w:highlight w:val="yellow"/>
        </w:rPr>
      </w:r>
      <w:r>
        <w:rPr>
          <w:rFonts w:ascii="Tempora LGC Uni" w:hAnsi="Tempora LGC Uni"/>
          <w:b/>
          <w:bCs/>
          <w:sz w:val="24"/>
          <w:szCs w:val="24"/>
          <w:highlight w:val="yellow"/>
        </w:rPr>
      </w:r>
    </w:p>
    <w:p>
      <w:pPr>
        <w:pStyle w:val="654"/>
        <w:jc w:val="both"/>
        <w:rPr>
          <w:rFonts w:ascii="Tempora LGC Uni" w:hAnsi="Tempora LGC Uni"/>
          <w:b/>
          <w:bCs/>
          <w:sz w:val="24"/>
          <w:szCs w:val="24"/>
          <w:highlight w:val="yellow"/>
        </w:rPr>
      </w:pPr>
      <w:r>
        <w:rPr>
          <w:rFonts w:ascii="Tempora LGC Uni" w:hAnsi="Tempora LGC Uni"/>
          <w:b/>
          <w:bCs/>
          <w:sz w:val="24"/>
          <w:szCs w:val="24"/>
          <w:highlight w:val="yellow"/>
        </w:rPr>
      </w:r>
      <w:r>
        <w:rPr>
          <w:rFonts w:ascii="Tempora LGC Uni" w:hAnsi="Tempora LGC Uni"/>
          <w:b/>
          <w:bCs/>
          <w:sz w:val="24"/>
          <w:szCs w:val="24"/>
          <w:highlight w:val="yellow"/>
        </w:rPr>
      </w:r>
      <w:r>
        <w:rPr>
          <w:rFonts w:ascii="Tempora LGC Uni" w:hAnsi="Tempora LGC Uni"/>
          <w:b/>
          <w:bCs/>
          <w:sz w:val="24"/>
          <w:szCs w:val="24"/>
          <w:highlight w:val="yellow"/>
        </w:rPr>
      </w:r>
    </w:p>
    <w:p>
      <w:pPr>
        <w:pStyle w:val="654"/>
        <w:ind w:right="0" w:firstLine="709"/>
        <w:jc w:val="both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sz w:val="24"/>
          <w:szCs w:val="24"/>
        </w:rPr>
        <w:t xml:space="preserve">1.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предоставляются в случаях:</w:t>
      </w:r>
      <w:r>
        <w:rPr>
          <w:rFonts w:ascii="Tempora LGC Uni" w:hAnsi="Tempora LGC Uni"/>
          <w:sz w:val="24"/>
          <w:szCs w:val="24"/>
        </w:rPr>
      </w:r>
      <w:r>
        <w:rPr>
          <w:rFonts w:ascii="Tempora LGC Uni" w:hAnsi="Tempora LGC Uni"/>
          <w:sz w:val="24"/>
          <w:szCs w:val="24"/>
        </w:rPr>
      </w:r>
    </w:p>
    <w:p>
      <w:pPr>
        <w:pStyle w:val="748"/>
        <w:ind w:right="0" w:firstLine="709"/>
        <w:jc w:val="both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sz w:val="24"/>
          <w:szCs w:val="24"/>
        </w:rPr>
        <w:t xml:space="preserve">-  на цели, связанные размещением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средствами массовой информации.</w:t>
      </w:r>
      <w:r>
        <w:rPr>
          <w:rFonts w:ascii="Tempora LGC Uni" w:hAnsi="Tempora LGC Uni"/>
          <w:sz w:val="24"/>
          <w:szCs w:val="24"/>
        </w:rPr>
      </w:r>
      <w:r>
        <w:rPr>
          <w:rFonts w:ascii="Tempora LGC Uni" w:hAnsi="Tempora LGC Uni"/>
          <w:sz w:val="24"/>
          <w:szCs w:val="24"/>
        </w:rPr>
      </w:r>
    </w:p>
    <w:p>
      <w:pPr>
        <w:pStyle w:val="748"/>
        <w:ind w:right="0" w:firstLine="709"/>
        <w:jc w:val="both"/>
        <w:rPr>
          <w:rFonts w:ascii="Tempora LGC Uni" w:hAnsi="Tempora LGC Uni"/>
          <w:sz w:val="24"/>
          <w:szCs w:val="24"/>
          <w:lang w:eastAsia="en-US"/>
        </w:rPr>
      </w:pPr>
      <w:r>
        <w:rPr>
          <w:rFonts w:ascii="Tempora LGC Uni" w:hAnsi="Tempora LGC Uni"/>
          <w:sz w:val="24"/>
          <w:szCs w:val="24"/>
          <w:lang w:eastAsia="en-US"/>
        </w:rPr>
      </w:r>
      <w:r>
        <w:rPr>
          <w:rFonts w:ascii="Tempora LGC Uni" w:hAnsi="Tempora LGC Uni"/>
          <w:sz w:val="24"/>
          <w:szCs w:val="24"/>
          <w:lang w:eastAsia="en-US"/>
        </w:rPr>
      </w:r>
      <w:r>
        <w:rPr>
          <w:rFonts w:ascii="Tempora LGC Uni" w:hAnsi="Tempora LGC Uni"/>
          <w:sz w:val="24"/>
          <w:szCs w:val="24"/>
          <w:lang w:eastAsia="en-US"/>
        </w:rPr>
      </w:r>
    </w:p>
    <w:p>
      <w:pPr>
        <w:pStyle w:val="743"/>
        <w:ind w:right="0" w:firstLine="709"/>
        <w:spacing w:line="276" w:lineRule="auto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 w:cs="Times New Roman"/>
          <w:sz w:val="24"/>
          <w:szCs w:val="24"/>
        </w:rPr>
        <w:t xml:space="preserve">2. Субсидии юридическим лицам (за исключением субсидий государственным (муниципальным) учреждениям, а также субсидий, указанных в пунктах 6–8 статьи 78 Бюджетного кодекса Российской Федерации), индивидуальным предпринимателям, а такж</w:t>
      </w:r>
      <w:r>
        <w:rPr>
          <w:rFonts w:ascii="Tempora LGC Uni" w:hAnsi="Tempora LGC Uni" w:cs="Times New Roman"/>
          <w:sz w:val="24"/>
          <w:szCs w:val="24"/>
        </w:rPr>
        <w:t xml:space="preserve">е физическим лицам – производителям товаров, работ, услуг предоставляются в соответствии со сводной бюджетной росписью бюджета Новоузенского муниципального района за счет бюджетных ассигнований и в пределах утвержденных лимитов бюджетных обязательств путем</w:t>
      </w:r>
      <w:r>
        <w:rPr>
          <w:rFonts w:ascii="Tempora LGC Uni" w:hAnsi="Tempora LGC Uni" w:cs="Times New Roman"/>
          <w:sz w:val="24"/>
          <w:szCs w:val="24"/>
        </w:rPr>
        <w:t xml:space="preserve"> перечисления средств субсидий на расчетные счета получателей субсидий, открытые в кредитных организациях, за исключением субсидий, указанных в части 3 статьи 5 Федерального закона «О федеральном бюджете на 2024 год и на плановый период 2025 и 2026 годов».</w:t>
      </w:r>
      <w:r>
        <w:rPr>
          <w:rFonts w:ascii="Tempora LGC Uni" w:hAnsi="Tempora LGC Uni"/>
          <w:sz w:val="24"/>
          <w:szCs w:val="24"/>
        </w:rPr>
      </w:r>
      <w:r>
        <w:rPr>
          <w:rFonts w:ascii="Tempora LGC Uni" w:hAnsi="Tempora LGC Uni"/>
          <w:sz w:val="24"/>
          <w:szCs w:val="24"/>
        </w:rPr>
      </w:r>
    </w:p>
    <w:sectPr>
      <w:footnotePr/>
      <w:endnotePr/>
      <w:type w:val="nextPage"/>
      <w:pgSz w:w="11906" w:h="16838" w:orient="portrait"/>
      <w:pgMar w:top="567" w:right="850" w:bottom="992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panose1 w:val="020B0606030504020204"/>
  </w:font>
  <w:font w:name="Tempora LGC Uni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803050406030204"/>
  </w:font>
  <w:font w:name="Calibri">
    <w:panose1 w:val="020F0502020204030204"/>
  </w:font>
  <w:font w:name="Droid Sans Fallback">
    <w:panose1 w:val="020B0502000000000001"/>
  </w:font>
  <w:font w:name="Lohit Devanagari">
    <w:panose1 w:val="020B0600000000000000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Droid Sans Fallback" w:cs="Lohit Devanagari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 w:default="1">
    <w:name w:val="Normal"/>
    <w:uiPriority w:val="0"/>
    <w:qFormat/>
    <w:pPr>
      <w:jc w:val="left"/>
      <w:spacing w:before="0" w:after="200" w:line="276" w:lineRule="auto"/>
      <w:widowControl/>
    </w:pPr>
    <w:rPr>
      <w:rFonts w:ascii="Calibri" w:hAnsi="Calibri" w:eastAsia="Calibri" w:cs="Times New Roman"/>
      <w:color w:val="auto"/>
      <w:sz w:val="22"/>
      <w:szCs w:val="22"/>
      <w:lang w:val="ru-RU" w:eastAsia="en-US" w:bidi="ar-SA"/>
    </w:rPr>
  </w:style>
  <w:style w:type="paragraph" w:styleId="655">
    <w:name w:val="Heading 1"/>
    <w:basedOn w:val="654"/>
    <w:uiPriority w:val="0"/>
    <w:qFormat/>
    <w:pPr>
      <w:ind w:firstLine="709"/>
      <w:jc w:val="both"/>
      <w:keepNext/>
      <w:spacing w:before="240" w:after="60" w:line="348" w:lineRule="auto"/>
      <w:outlineLvl w:val="0"/>
    </w:pPr>
    <w:rPr>
      <w:rFonts w:ascii="Cambria" w:hAnsi="Cambria" w:eastAsia="Arial" w:cs="Arial" w:asciiTheme="majorHAnsi" w:hAnsiTheme="majorHAnsi" w:eastAsiaTheme="majorEastAsia" w:cstheme="majorBidi"/>
      <w:b/>
      <w:bCs/>
      <w:sz w:val="32"/>
      <w:szCs w:val="32"/>
      <w:lang w:eastAsia="ru-RU"/>
    </w:rPr>
  </w:style>
  <w:style w:type="paragraph" w:styleId="656">
    <w:name w:val="Heading 2"/>
    <w:basedOn w:val="654"/>
    <w:uiPriority w:val="0"/>
    <w:semiHidden/>
    <w:unhideWhenUsed/>
    <w:qFormat/>
    <w:pPr>
      <w:keepLines/>
      <w:keepNext/>
      <w:spacing w:before="200" w:after="0"/>
      <w:outlineLvl w:val="1"/>
    </w:pPr>
    <w:rPr>
      <w:rFonts w:ascii="Cambria" w:hAnsi="Cambria" w:eastAsia="Arial" w:cs="Arial"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657">
    <w:name w:val="Heading 3"/>
    <w:basedOn w:val="654"/>
    <w:uiPriority w:val="0"/>
    <w:semiHidden/>
    <w:unhideWhenUsed/>
    <w:qFormat/>
    <w:pPr>
      <w:keepLines/>
      <w:keepNext/>
      <w:spacing w:before="200" w:after="0"/>
      <w:outlineLvl w:val="2"/>
    </w:pPr>
    <w:rPr>
      <w:rFonts w:ascii="Cambria" w:hAnsi="Cambria" w:eastAsia="Arial" w:cs="Arial"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58">
    <w:name w:val="Heading 4"/>
    <w:basedOn w:val="654"/>
    <w:uiPriority w:val="9"/>
    <w:qFormat/>
    <w:pPr>
      <w:spacing w:beforeAutospacing="1" w:afterAutospacing="1" w:line="240" w:lineRule="auto"/>
      <w:outlineLvl w:val="3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659">
    <w:name w:val="Heading 5"/>
    <w:basedOn w:val="65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65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1">
    <w:name w:val="Heading 7"/>
    <w:basedOn w:val="6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2">
    <w:name w:val="Heading 8"/>
    <w:basedOn w:val="654"/>
    <w:uiPriority w:val="0"/>
    <w:qFormat/>
    <w:pPr>
      <w:ind w:firstLine="709"/>
      <w:jc w:val="both"/>
      <w:spacing w:before="240" w:after="60" w:line="348" w:lineRule="auto"/>
      <w:outlineLvl w:val="7"/>
    </w:pPr>
    <w:rPr>
      <w:rFonts w:ascii="Times New Roman" w:hAnsi="Times New Roman" w:eastAsia="Times New Roman"/>
      <w:i/>
      <w:iCs/>
      <w:sz w:val="24"/>
      <w:szCs w:val="24"/>
      <w:lang w:eastAsia="ru-RU"/>
    </w:rPr>
  </w:style>
  <w:style w:type="paragraph" w:styleId="663">
    <w:name w:val="Heading 9"/>
    <w:basedOn w:val="654"/>
    <w:uiPriority w:val="0"/>
    <w:semiHidden/>
    <w:unhideWhenUsed/>
    <w:qFormat/>
    <w:pPr>
      <w:keepLines/>
      <w:keepNext/>
      <w:spacing w:before="200" w:after="0"/>
      <w:outlineLvl w:val="8"/>
    </w:pPr>
    <w:rPr>
      <w:rFonts w:ascii="Cambria" w:hAnsi="Cambria" w:eastAsia="Arial" w:cs="Arial"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styleId="664">
    <w:name w:val="Heading 1 Char"/>
    <w:basedOn w:val="686"/>
    <w:uiPriority w:val="9"/>
    <w:qFormat/>
    <w:rPr>
      <w:rFonts w:ascii="Arial" w:hAnsi="Arial" w:eastAsia="Arial" w:cs="Arial"/>
      <w:sz w:val="40"/>
      <w:szCs w:val="40"/>
    </w:rPr>
  </w:style>
  <w:style w:type="character" w:styleId="665">
    <w:name w:val="Heading 2 Char"/>
    <w:basedOn w:val="686"/>
    <w:uiPriority w:val="9"/>
    <w:qFormat/>
    <w:rPr>
      <w:rFonts w:ascii="Arial" w:hAnsi="Arial" w:eastAsia="Arial" w:cs="Arial"/>
      <w:sz w:val="34"/>
    </w:rPr>
  </w:style>
  <w:style w:type="character" w:styleId="666">
    <w:name w:val="Heading 3 Char"/>
    <w:basedOn w:val="686"/>
    <w:uiPriority w:val="9"/>
    <w:qFormat/>
    <w:rPr>
      <w:rFonts w:ascii="Arial" w:hAnsi="Arial" w:eastAsia="Arial" w:cs="Arial"/>
      <w:sz w:val="30"/>
      <w:szCs w:val="30"/>
    </w:rPr>
  </w:style>
  <w:style w:type="character" w:styleId="667">
    <w:name w:val="Heading 4 Char"/>
    <w:basedOn w:val="68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68">
    <w:name w:val="Heading 5 Char"/>
    <w:basedOn w:val="686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69">
    <w:name w:val="Heading 6 Char"/>
    <w:basedOn w:val="68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70">
    <w:name w:val="Heading 7 Char"/>
    <w:basedOn w:val="686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8 Char"/>
    <w:basedOn w:val="686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72">
    <w:name w:val="Heading 9 Char"/>
    <w:basedOn w:val="686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73">
    <w:name w:val="Title Char"/>
    <w:basedOn w:val="686"/>
    <w:uiPriority w:val="10"/>
    <w:qFormat/>
    <w:rPr>
      <w:sz w:val="48"/>
      <w:szCs w:val="48"/>
    </w:rPr>
  </w:style>
  <w:style w:type="character" w:styleId="674">
    <w:name w:val="Subtitle Char"/>
    <w:basedOn w:val="686"/>
    <w:uiPriority w:val="11"/>
    <w:qFormat/>
    <w:rPr>
      <w:sz w:val="24"/>
      <w:szCs w:val="24"/>
    </w:rPr>
  </w:style>
  <w:style w:type="character" w:styleId="675">
    <w:name w:val="Quote Char"/>
    <w:uiPriority w:val="29"/>
    <w:qFormat/>
    <w:rPr>
      <w:i/>
    </w:rPr>
  </w:style>
  <w:style w:type="character" w:styleId="676">
    <w:name w:val="Intense Quote Char"/>
    <w:uiPriority w:val="30"/>
    <w:qFormat/>
    <w:rPr>
      <w:i/>
    </w:rPr>
  </w:style>
  <w:style w:type="character" w:styleId="677">
    <w:name w:val="Header Char"/>
    <w:basedOn w:val="686"/>
    <w:uiPriority w:val="99"/>
    <w:qFormat/>
  </w:style>
  <w:style w:type="character" w:styleId="678">
    <w:name w:val="Footer Char"/>
    <w:basedOn w:val="686"/>
    <w:uiPriority w:val="99"/>
    <w:qFormat/>
  </w:style>
  <w:style w:type="character" w:styleId="679">
    <w:name w:val="Caption Char"/>
    <w:uiPriority w:val="99"/>
    <w:qFormat/>
  </w:style>
  <w:style w:type="character" w:styleId="680">
    <w:name w:val="Footnote Text Char"/>
    <w:uiPriority w:val="99"/>
    <w:qFormat/>
    <w:rPr>
      <w:sz w:val="18"/>
    </w:rPr>
  </w:style>
  <w:style w:type="character" w:styleId="681">
    <w:name w:val="Символ сноски"/>
    <w:uiPriority w:val="99"/>
    <w:unhideWhenUsed/>
    <w:qFormat/>
    <w:rPr>
      <w:vertAlign w:val="superscript"/>
    </w:rPr>
  </w:style>
  <w:style w:type="character" w:styleId="682">
    <w:name w:val="footnote reference"/>
    <w:rPr>
      <w:vertAlign w:val="superscript"/>
    </w:rPr>
  </w:style>
  <w:style w:type="character" w:styleId="683">
    <w:name w:val="Endnote Text Char"/>
    <w:uiPriority w:val="99"/>
    <w:qFormat/>
    <w:rPr>
      <w:sz w:val="20"/>
    </w:rPr>
  </w:style>
  <w:style w:type="character" w:styleId="684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685">
    <w:name w:val="endnote reference"/>
    <w:rPr>
      <w:vertAlign w:val="superscript"/>
    </w:rPr>
  </w:style>
  <w:style w:type="character" w:styleId="686" w:default="1">
    <w:name w:val="Default Paragraph Font"/>
    <w:uiPriority w:val="1"/>
    <w:semiHidden/>
    <w:unhideWhenUsed/>
    <w:qFormat/>
  </w:style>
  <w:style w:type="character" w:styleId="687">
    <w:name w:val="Emphasis"/>
    <w:basedOn w:val="686"/>
    <w:uiPriority w:val="20"/>
    <w:qFormat/>
    <w:rPr>
      <w:i/>
      <w:iCs/>
    </w:rPr>
  </w:style>
  <w:style w:type="character" w:styleId="688">
    <w:name w:val="Hyperlink"/>
    <w:basedOn w:val="686"/>
    <w:uiPriority w:val="99"/>
    <w:semiHidden/>
    <w:unhideWhenUsed/>
    <w:qFormat/>
    <w:rPr>
      <w:color w:val="0000ff"/>
      <w:u w:val="single"/>
    </w:rPr>
  </w:style>
  <w:style w:type="character" w:styleId="689">
    <w:name w:val="Strong"/>
    <w:basedOn w:val="686"/>
    <w:uiPriority w:val="22"/>
    <w:qFormat/>
    <w:rPr>
      <w:b/>
      <w:bCs/>
    </w:rPr>
  </w:style>
  <w:style w:type="character" w:styleId="690" w:customStyle="1">
    <w:name w:val="Заголовок 1 Знак"/>
    <w:basedOn w:val="686"/>
    <w:uiPriority w:val="0"/>
    <w:qFormat/>
    <w:rPr>
      <w:rFonts w:ascii="Cambria" w:hAnsi="Cambria" w:eastAsia="Arial" w:cs="Arial" w:asciiTheme="majorHAnsi" w:hAnsiTheme="majorHAnsi" w:eastAsiaTheme="majorEastAsia" w:cstheme="majorBidi"/>
      <w:b/>
      <w:bCs/>
      <w:sz w:val="32"/>
      <w:szCs w:val="32"/>
    </w:rPr>
  </w:style>
  <w:style w:type="character" w:styleId="691" w:customStyle="1">
    <w:name w:val="Заголовок 8 Знак"/>
    <w:basedOn w:val="686"/>
    <w:uiPriority w:val="0"/>
    <w:qFormat/>
    <w:rPr>
      <w:i/>
      <w:iCs/>
      <w:sz w:val="24"/>
      <w:szCs w:val="24"/>
    </w:rPr>
  </w:style>
  <w:style w:type="character" w:styleId="692" w:customStyle="1">
    <w:name w:val="Название Знак"/>
    <w:basedOn w:val="686"/>
    <w:uiPriority w:val="0"/>
    <w:qFormat/>
    <w:rPr>
      <w:sz w:val="28"/>
      <w:szCs w:val="24"/>
    </w:rPr>
  </w:style>
  <w:style w:type="character" w:styleId="693" w:customStyle="1">
    <w:name w:val="Подзаголовок Знак"/>
    <w:basedOn w:val="686"/>
    <w:uiPriority w:val="0"/>
    <w:qFormat/>
    <w:rPr>
      <w:rFonts w:ascii="Cambria" w:hAnsi="Cambria" w:eastAsia="Arial" w:cs="Arial" w:asciiTheme="majorHAnsi" w:hAnsiTheme="majorHAnsi" w:eastAsiaTheme="majorEastAsia" w:cstheme="majorBidi"/>
      <w:sz w:val="24"/>
      <w:szCs w:val="24"/>
    </w:rPr>
  </w:style>
  <w:style w:type="character" w:styleId="694" w:customStyle="1">
    <w:name w:val="Текст выноски Знак"/>
    <w:basedOn w:val="686"/>
    <w:uiPriority w:val="99"/>
    <w:semiHidden/>
    <w:qFormat/>
    <w:rPr>
      <w:rFonts w:ascii="Tahoma" w:hAnsi="Tahoma" w:eastAsia="Calibri" w:cs="Tahoma"/>
      <w:sz w:val="16"/>
      <w:szCs w:val="16"/>
      <w:lang w:eastAsia="en-US"/>
    </w:rPr>
  </w:style>
  <w:style w:type="character" w:styleId="695" w:customStyle="1">
    <w:name w:val="Заголовок 4 Знак"/>
    <w:basedOn w:val="686"/>
    <w:uiPriority w:val="9"/>
    <w:qFormat/>
    <w:rPr>
      <w:b/>
      <w:bCs/>
      <w:sz w:val="24"/>
      <w:szCs w:val="24"/>
    </w:rPr>
  </w:style>
  <w:style w:type="character" w:styleId="696" w:customStyle="1">
    <w:name w:val="Основной текст (2)_"/>
    <w:basedOn w:val="686"/>
    <w:uiPriority w:val="0"/>
    <w:qFormat/>
    <w:rPr>
      <w:sz w:val="19"/>
      <w:szCs w:val="19"/>
      <w:shd w:val="clear" w:color="auto" w:fill="ffffff"/>
    </w:rPr>
  </w:style>
  <w:style w:type="character" w:styleId="697" w:customStyle="1">
    <w:name w:val="apple-converted-space"/>
    <w:basedOn w:val="686"/>
    <w:uiPriority w:val="0"/>
    <w:qFormat/>
  </w:style>
  <w:style w:type="character" w:styleId="698" w:customStyle="1">
    <w:name w:val="Заголовок 2 Знак"/>
    <w:basedOn w:val="686"/>
    <w:uiPriority w:val="0"/>
    <w:semiHidden/>
    <w:qFormat/>
    <w:rPr>
      <w:rFonts w:ascii="Cambria" w:hAnsi="Cambria" w:eastAsia="Arial" w:cs="Arial" w:asciiTheme="majorHAnsi" w:hAnsiTheme="majorHAnsi" w:eastAsiaTheme="majorEastAsia" w:cstheme="majorBidi"/>
      <w:b/>
      <w:bCs/>
      <w:color w:val="4f81bd" w:themeColor="accent1"/>
      <w:sz w:val="26"/>
      <w:szCs w:val="26"/>
      <w:lang w:eastAsia="en-US"/>
      <w14:textFill>
        <w14:solidFill>
          <w14:schemeClr w14:val="accent1"/>
        </w14:solidFill>
      </w14:textFill>
    </w:rPr>
  </w:style>
  <w:style w:type="character" w:styleId="699" w:customStyle="1">
    <w:name w:val="Заголовок 3 Знак"/>
    <w:basedOn w:val="686"/>
    <w:uiPriority w:val="0"/>
    <w:semiHidden/>
    <w:qFormat/>
    <w:rPr>
      <w:rFonts w:ascii="Cambria" w:hAnsi="Cambria" w:eastAsia="Arial" w:cs="Arial" w:asciiTheme="majorHAnsi" w:hAnsiTheme="majorHAnsi" w:eastAsiaTheme="majorEastAsia" w:cstheme="majorBidi"/>
      <w:b/>
      <w:bCs/>
      <w:color w:val="4f81bd" w:themeColor="accent1"/>
      <w:sz w:val="22"/>
      <w:szCs w:val="22"/>
      <w:lang w:eastAsia="en-US"/>
      <w14:textFill>
        <w14:solidFill>
          <w14:schemeClr w14:val="accent1"/>
        </w14:solidFill>
      </w14:textFill>
    </w:rPr>
  </w:style>
  <w:style w:type="character" w:styleId="700" w:customStyle="1">
    <w:name w:val="toc_number"/>
    <w:basedOn w:val="686"/>
    <w:uiPriority w:val="0"/>
    <w:qFormat/>
  </w:style>
  <w:style w:type="character" w:styleId="701" w:customStyle="1">
    <w:name w:val="hl"/>
    <w:basedOn w:val="686"/>
    <w:uiPriority w:val="0"/>
    <w:qFormat/>
  </w:style>
  <w:style w:type="character" w:styleId="702" w:customStyle="1">
    <w:name w:val="prod"/>
    <w:basedOn w:val="686"/>
    <w:uiPriority w:val="0"/>
    <w:qFormat/>
  </w:style>
  <w:style w:type="character" w:styleId="703" w:customStyle="1">
    <w:name w:val="portion"/>
    <w:basedOn w:val="686"/>
    <w:uiPriority w:val="0"/>
    <w:qFormat/>
  </w:style>
  <w:style w:type="character" w:styleId="704" w:customStyle="1">
    <w:name w:val="title1"/>
    <w:basedOn w:val="686"/>
    <w:uiPriority w:val="0"/>
    <w:qFormat/>
  </w:style>
  <w:style w:type="character" w:styleId="705" w:customStyle="1">
    <w:name w:val="rcp"/>
    <w:basedOn w:val="686"/>
    <w:uiPriority w:val="0"/>
    <w:qFormat/>
  </w:style>
  <w:style w:type="character" w:styleId="706" w:customStyle="1">
    <w:name w:val="Абзац списка Знак"/>
    <w:uiPriority w:val="34"/>
    <w:qFormat/>
    <w:rPr>
      <w:sz w:val="28"/>
    </w:rPr>
  </w:style>
  <w:style w:type="character" w:styleId="707">
    <w:name w:val="FollowedHyperlink"/>
    <w:rPr>
      <w:color w:val="800080"/>
      <w:u w:val="single"/>
    </w:rPr>
  </w:style>
  <w:style w:type="paragraph" w:styleId="708">
    <w:name w:val="Заголовок"/>
    <w:basedOn w:val="654"/>
    <w:next w:val="709"/>
    <w:qFormat/>
    <w:pPr>
      <w:keepNext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709">
    <w:name w:val="Body Text"/>
    <w:basedOn w:val="654"/>
    <w:pPr>
      <w:spacing w:before="0" w:after="140" w:line="276" w:lineRule="auto"/>
    </w:pPr>
  </w:style>
  <w:style w:type="paragraph" w:styleId="710">
    <w:name w:val="List"/>
    <w:basedOn w:val="709"/>
    <w:rPr>
      <w:rFonts w:cs="Lohit Devanagari"/>
    </w:rPr>
  </w:style>
  <w:style w:type="paragraph" w:styleId="711">
    <w:name w:val="Caption"/>
    <w:basedOn w:val="654"/>
    <w:qFormat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712">
    <w:name w:val="Указатель"/>
    <w:basedOn w:val="654"/>
    <w:qFormat/>
    <w:pPr>
      <w:suppressLineNumbers/>
    </w:pPr>
    <w:rPr>
      <w:rFonts w:cs="Lohit Devanagari"/>
    </w:rPr>
  </w:style>
  <w:style w:type="paragraph" w:styleId="713">
    <w:name w:val="Quote"/>
    <w:basedOn w:val="654"/>
    <w:uiPriority w:val="29"/>
    <w:qFormat/>
    <w:pPr>
      <w:ind w:left="720" w:right="720"/>
    </w:pPr>
    <w:rPr>
      <w:i/>
    </w:rPr>
  </w:style>
  <w:style w:type="paragraph" w:styleId="714">
    <w:name w:val="Intense Quote"/>
    <w:basedOn w:val="654"/>
    <w:uiPriority w:val="30"/>
    <w:qFormat/>
    <w:pPr>
      <w:ind w:left="720" w:right="72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15">
    <w:name w:val="Колонтитул"/>
    <w:basedOn w:val="654"/>
    <w:qFormat/>
  </w:style>
  <w:style w:type="paragraph" w:styleId="716">
    <w:name w:val="Header"/>
    <w:basedOn w:val="654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17">
    <w:name w:val="Footer"/>
    <w:basedOn w:val="654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18">
    <w:name w:val="footnote text"/>
    <w:basedOn w:val="654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19">
    <w:name w:val="endnote text"/>
    <w:basedOn w:val="654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20">
    <w:name w:val="toc 1"/>
    <w:basedOn w:val="654"/>
    <w:uiPriority w:val="39"/>
    <w:unhideWhenUsed/>
    <w:pPr>
      <w:ind w:left="0" w:right="0" w:firstLine="0"/>
      <w:spacing w:before="0" w:after="57"/>
    </w:pPr>
  </w:style>
  <w:style w:type="paragraph" w:styleId="721">
    <w:name w:val="toc 2"/>
    <w:basedOn w:val="654"/>
    <w:uiPriority w:val="39"/>
    <w:unhideWhenUsed/>
    <w:pPr>
      <w:ind w:left="283" w:right="0" w:firstLine="0"/>
      <w:spacing w:before="0" w:after="57"/>
    </w:pPr>
  </w:style>
  <w:style w:type="paragraph" w:styleId="722">
    <w:name w:val="toc 3"/>
    <w:basedOn w:val="654"/>
    <w:uiPriority w:val="39"/>
    <w:unhideWhenUsed/>
    <w:pPr>
      <w:ind w:left="567" w:right="0" w:firstLine="0"/>
      <w:spacing w:before="0" w:after="57"/>
    </w:pPr>
  </w:style>
  <w:style w:type="paragraph" w:styleId="723">
    <w:name w:val="toc 4"/>
    <w:basedOn w:val="654"/>
    <w:uiPriority w:val="39"/>
    <w:unhideWhenUsed/>
    <w:pPr>
      <w:ind w:left="850" w:right="0" w:firstLine="0"/>
      <w:spacing w:before="0" w:after="57"/>
    </w:pPr>
  </w:style>
  <w:style w:type="paragraph" w:styleId="724">
    <w:name w:val="toc 5"/>
    <w:basedOn w:val="654"/>
    <w:uiPriority w:val="39"/>
    <w:unhideWhenUsed/>
    <w:pPr>
      <w:ind w:left="1134" w:right="0" w:firstLine="0"/>
      <w:spacing w:before="0" w:after="57"/>
    </w:pPr>
  </w:style>
  <w:style w:type="paragraph" w:styleId="725">
    <w:name w:val="toc 6"/>
    <w:basedOn w:val="654"/>
    <w:uiPriority w:val="39"/>
    <w:unhideWhenUsed/>
    <w:pPr>
      <w:ind w:left="1417" w:right="0" w:firstLine="0"/>
      <w:spacing w:before="0" w:after="57"/>
    </w:pPr>
  </w:style>
  <w:style w:type="paragraph" w:styleId="726">
    <w:name w:val="toc 7"/>
    <w:basedOn w:val="654"/>
    <w:uiPriority w:val="39"/>
    <w:unhideWhenUsed/>
    <w:pPr>
      <w:ind w:left="1701" w:right="0" w:firstLine="0"/>
      <w:spacing w:before="0" w:after="57"/>
    </w:pPr>
  </w:style>
  <w:style w:type="paragraph" w:styleId="727">
    <w:name w:val="toc 8"/>
    <w:basedOn w:val="654"/>
    <w:uiPriority w:val="39"/>
    <w:unhideWhenUsed/>
    <w:pPr>
      <w:ind w:left="1984" w:right="0" w:firstLine="0"/>
      <w:spacing w:before="0" w:after="57"/>
    </w:pPr>
  </w:style>
  <w:style w:type="paragraph" w:styleId="728">
    <w:name w:val="toc 9"/>
    <w:basedOn w:val="654"/>
    <w:uiPriority w:val="39"/>
    <w:unhideWhenUsed/>
    <w:pPr>
      <w:ind w:left="2268" w:right="0" w:firstLine="0"/>
      <w:spacing w:before="0" w:after="57"/>
    </w:pPr>
  </w:style>
  <w:style w:type="paragraph" w:styleId="729">
    <w:name w:val="Index Heading"/>
    <w:basedOn w:val="708"/>
  </w:style>
  <w:style w:type="paragraph" w:styleId="730">
    <w:name w:val="TOC Heading"/>
    <w:uiPriority w:val="39"/>
    <w:unhideWhenUsed/>
    <w:qFormat/>
    <w:pPr>
      <w:jc w:val="left"/>
      <w:spacing w:before="0" w:after="0"/>
      <w:widowControl/>
    </w:pPr>
    <w:rPr>
      <w:rFonts w:ascii="Times New Roman" w:hAnsi="Times New Roman" w:eastAsia="Droid Sans Fallback" w:cs="Lohit Devanagari"/>
      <w:color w:val="auto"/>
      <w:sz w:val="20"/>
      <w:szCs w:val="20"/>
      <w:lang w:val="ru-RU" w:eastAsia="zh-CN" w:bidi="hi-IN"/>
    </w:rPr>
  </w:style>
  <w:style w:type="paragraph" w:styleId="731">
    <w:name w:val="table of figures"/>
    <w:basedOn w:val="654"/>
    <w:uiPriority w:val="99"/>
    <w:unhideWhenUsed/>
    <w:pPr>
      <w:spacing w:before="0" w:after="0" w:afterAutospacing="0"/>
    </w:pPr>
  </w:style>
  <w:style w:type="paragraph" w:styleId="732">
    <w:name w:val="Balloon Text"/>
    <w:basedOn w:val="654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733">
    <w:name w:val="Title"/>
    <w:basedOn w:val="654"/>
    <w:uiPriority w:val="0"/>
    <w:qFormat/>
    <w:pPr>
      <w:jc w:val="center"/>
      <w:spacing w:before="0" w:after="0" w:line="240" w:lineRule="auto"/>
    </w:pPr>
    <w:rPr>
      <w:rFonts w:ascii="Times New Roman" w:hAnsi="Times New Roman" w:eastAsia="Times New Roman"/>
      <w:sz w:val="28"/>
      <w:szCs w:val="24"/>
      <w:lang w:eastAsia="ru-RU"/>
    </w:rPr>
  </w:style>
  <w:style w:type="paragraph" w:styleId="734">
    <w:name w:val="Normal (Web)"/>
    <w:basedOn w:val="654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35">
    <w:name w:val="Subtitle"/>
    <w:basedOn w:val="654"/>
    <w:uiPriority w:val="0"/>
    <w:qFormat/>
    <w:pPr>
      <w:ind w:firstLine="709"/>
      <w:jc w:val="center"/>
      <w:spacing w:before="0" w:after="60" w:line="348" w:lineRule="auto"/>
      <w:outlineLvl w:val="1"/>
    </w:pPr>
    <w:rPr>
      <w:rFonts w:ascii="Cambria" w:hAnsi="Cambria" w:eastAsia="Arial" w:cs="Arial" w:asciiTheme="majorHAnsi" w:hAnsiTheme="majorHAnsi" w:eastAsiaTheme="majorEastAsia" w:cstheme="majorBidi"/>
      <w:sz w:val="24"/>
      <w:szCs w:val="24"/>
      <w:lang w:eastAsia="ru-RU"/>
    </w:rPr>
  </w:style>
  <w:style w:type="paragraph" w:styleId="736">
    <w:name w:val="List Paragraph"/>
    <w:basedOn w:val="654"/>
    <w:uiPriority w:val="34"/>
    <w:qFormat/>
    <w:pPr>
      <w:ind w:left="708" w:firstLine="709"/>
      <w:jc w:val="both"/>
      <w:spacing w:before="0" w:after="0" w:line="348" w:lineRule="auto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737">
    <w:name w:val="No Spacing"/>
    <w:uiPriority w:val="1"/>
    <w:qFormat/>
    <w:pPr>
      <w:jc w:val="left"/>
      <w:spacing w:before="0" w:after="0"/>
      <w:widowControl/>
    </w:pPr>
    <w:rPr>
      <w:rFonts w:ascii="Calibri" w:hAnsi="Calibri" w:eastAsia="Calibri" w:cs="Times New Roman"/>
      <w:color w:val="auto"/>
      <w:sz w:val="22"/>
      <w:szCs w:val="22"/>
      <w:lang w:val="ru-RU" w:eastAsia="en-US" w:bidi="ar-SA"/>
    </w:rPr>
  </w:style>
  <w:style w:type="paragraph" w:styleId="738" w:customStyle="1">
    <w:name w:val="ConsTitle"/>
    <w:uiPriority w:val="0"/>
    <w:qFormat/>
    <w:pPr>
      <w:ind w:right="19772"/>
      <w:jc w:val="left"/>
      <w:spacing w:before="0" w:after="0"/>
      <w:widowControl w:val="off"/>
    </w:pPr>
    <w:rPr>
      <w:rFonts w:ascii="Arial" w:hAnsi="Arial" w:eastAsia="Times New Roman" w:cs="Arial"/>
      <w:b/>
      <w:bCs/>
      <w:color w:val="auto"/>
      <w:sz w:val="16"/>
      <w:szCs w:val="16"/>
      <w:lang w:val="ru-RU" w:eastAsia="en-US" w:bidi="ar-SA"/>
    </w:rPr>
  </w:style>
  <w:style w:type="paragraph" w:styleId="739" w:customStyle="1">
    <w:name w:val="Основной текст (2)"/>
    <w:basedOn w:val="654"/>
    <w:uiPriority w:val="0"/>
    <w:qFormat/>
    <w:pPr>
      <w:spacing w:before="0" w:after="180" w:line="224" w:lineRule="exact"/>
      <w:shd w:val="clear" w:color="auto" w:fill="ffffff"/>
      <w:widowControl w:val="off"/>
    </w:pPr>
    <w:rPr>
      <w:rFonts w:ascii="Times New Roman" w:hAnsi="Times New Roman" w:eastAsia="Times New Roman"/>
      <w:sz w:val="19"/>
      <w:szCs w:val="19"/>
      <w:lang w:eastAsia="ru-RU"/>
    </w:rPr>
  </w:style>
  <w:style w:type="paragraph" w:styleId="740" w:customStyle="1">
    <w:name w:val="ConsPlusTitle"/>
    <w:uiPriority w:val="99"/>
    <w:qFormat/>
    <w:pPr>
      <w:jc w:val="left"/>
      <w:spacing w:before="0" w:after="0"/>
      <w:widowControl w:val="off"/>
    </w:pPr>
    <w:rPr>
      <w:rFonts w:ascii="Calibri" w:hAnsi="Calibri" w:eastAsia="Times New Roman" w:cs="Calibri"/>
      <w:b/>
      <w:bCs/>
      <w:color w:val="auto"/>
      <w:sz w:val="22"/>
      <w:szCs w:val="22"/>
      <w:lang w:val="ru-RU" w:eastAsia="ru-RU" w:bidi="ar-SA"/>
    </w:rPr>
  </w:style>
  <w:style w:type="paragraph" w:styleId="741" w:customStyle="1">
    <w:name w:val="ConsPlusTitlePage"/>
    <w:uiPriority w:val="0"/>
    <w:qFormat/>
    <w:pPr>
      <w:jc w:val="left"/>
      <w:spacing w:before="0" w:after="0"/>
      <w:widowControl w:val="off"/>
    </w:pPr>
    <w:rPr>
      <w:rFonts w:ascii="Tahoma" w:hAnsi="Tahoma" w:eastAsia="Times New Roman" w:cs="Tahoma"/>
      <w:color w:val="auto"/>
      <w:sz w:val="20"/>
      <w:szCs w:val="20"/>
      <w:lang w:val="ru-RU" w:eastAsia="ru-RU" w:bidi="ar-SA"/>
    </w:rPr>
  </w:style>
  <w:style w:type="paragraph" w:styleId="742" w:customStyle="1">
    <w:name w:val="toc_title"/>
    <w:basedOn w:val="654"/>
    <w:uiPriority w:val="0"/>
    <w:qFormat/>
    <w:pPr>
      <w:spacing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43" w:customStyle="1">
    <w:name w:val="Текст документа"/>
    <w:basedOn w:val="654"/>
    <w:uiPriority w:val="0"/>
    <w:qFormat/>
    <w:pPr>
      <w:ind w:firstLine="720"/>
      <w:jc w:val="both"/>
      <w:spacing w:before="0" w:after="0" w:line="240" w:lineRule="auto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744" w:customStyle="1">
    <w:name w:val="ConsPlusNormal"/>
    <w:uiPriority w:val="99"/>
    <w:qFormat/>
    <w:pPr>
      <w:ind w:firstLine="720"/>
      <w:jc w:val="left"/>
      <w:spacing w:before="0" w:after="0"/>
      <w:widowControl/>
    </w:pPr>
    <w:rPr>
      <w:rFonts w:ascii="Arial" w:hAnsi="Arial" w:eastAsia="Times New Roman" w:cs="Arial"/>
      <w:color w:val="auto"/>
      <w:sz w:val="20"/>
      <w:szCs w:val="20"/>
      <w:lang w:val="ru-RU" w:eastAsia="ru-RU" w:bidi="ar-SA"/>
    </w:rPr>
  </w:style>
  <w:style w:type="paragraph" w:styleId="745">
    <w:name w:val="Содержимое таблицы"/>
    <w:basedOn w:val="654"/>
    <w:qFormat/>
    <w:pPr>
      <w:ind w:left="0" w:right="0" w:firstLine="720"/>
    </w:pPr>
    <w:rPr>
      <w:color w:val="000000"/>
    </w:rPr>
  </w:style>
  <w:style w:type="paragraph" w:styleId="746">
    <w:name w:val="Íàçâàíèå çàêîíà"/>
    <w:basedOn w:val="654"/>
    <w:qFormat/>
    <w:pPr>
      <w:jc w:val="center"/>
      <w:spacing w:before="0" w:after="480"/>
    </w:pPr>
    <w:rPr>
      <w:b/>
      <w:sz w:val="36"/>
    </w:rPr>
  </w:style>
  <w:style w:type="paragraph" w:styleId="747">
    <w:name w:val="Òåêñò äîêóìåíòà"/>
    <w:basedOn w:val="654"/>
    <w:qFormat/>
    <w:pPr>
      <w:ind w:firstLine="720"/>
      <w:jc w:val="both"/>
    </w:pPr>
    <w:rPr>
      <w:sz w:val="28"/>
    </w:rPr>
  </w:style>
  <w:style w:type="paragraph" w:styleId="748">
    <w:name w:val="Без интервала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749">
    <w:name w:val="Заголовок таблицы"/>
    <w:basedOn w:val="745"/>
    <w:qFormat/>
    <w:pPr>
      <w:jc w:val="center"/>
      <w:suppressLineNumbers/>
    </w:pPr>
    <w:rPr>
      <w:b/>
      <w:bCs/>
    </w:rPr>
  </w:style>
  <w:style w:type="numbering" w:styleId="750" w:default="1">
    <w:name w:val="No List"/>
    <w:uiPriority w:val="99"/>
    <w:semiHidden/>
    <w:unhideWhenUsed/>
    <w:qFormat/>
  </w:style>
  <w:style w:type="table" w:styleId="751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54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55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756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757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8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5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6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6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6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6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6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65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cPr>
        <w:shd w:val="clear" w:color="ffffff" w:fill="dae5f1" w:themeFill="accent1" w:themeFillTint="34"/>
      </w:tcPr>
    </w:tblStylePr>
    <w:tblStylePr w:type="band1Vert">
      <w:rPr>
        <w:sz w:val="22"/>
      </w:rPr>
      <w:tcPr>
        <w:shd w:val="clear" w:color="ffffff" w:fill="dae5f1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cPr>
        <w:shd w:val="clear" w:color="ffffff" w:fill="f2dcdb" w:themeFill="accent2" w:themeFillTint="32"/>
      </w:tcPr>
    </w:tblStylePr>
    <w:tblStylePr w:type="band1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cPr>
        <w:shd w:val="clear" w:color="ffffff" w:fill="eaf0dd" w:themeFill="accent3" w:themeFillTint="34"/>
      </w:tcPr>
    </w:tblStylePr>
    <w:tblStylePr w:type="band1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cPr>
        <w:shd w:val="clear" w:color="ffffff" w:fill="e5dfec" w:themeFill="accent4" w:themeFillTint="34"/>
      </w:tcPr>
    </w:tblStylePr>
    <w:tblStylePr w:type="band1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cPr>
        <w:shd w:val="clear" w:color="ffffff" w:fill="daeef3" w:themeFill="accent5" w:themeFillTint="34"/>
      </w:tcPr>
    </w:tblStylePr>
    <w:tblStylePr w:type="band1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cPr>
        <w:shd w:val="clear" w:color="ffffff" w:fill="fde9d8" w:themeFill="accent6" w:themeFillTint="34"/>
      </w:tcPr>
    </w:tblStylePr>
    <w:tblStylePr w:type="band1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cPr>
        <w:shd w:val="clear" w:color="ffffff" w:fill="dae5f1" w:themeFill="accent1" w:themeFillTint="34"/>
      </w:tcPr>
    </w:tblStylePr>
    <w:tblStylePr w:type="band1Vert">
      <w:rPr>
        <w:sz w:val="22"/>
      </w:rPr>
      <w:tcPr>
        <w:shd w:val="clear" w:color="ffffff" w:fill="dae5f1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cPr>
        <w:shd w:val="clear" w:color="ffffff" w:fill="f2dcdb" w:themeFill="accent2" w:themeFillTint="32"/>
      </w:tcPr>
    </w:tblStylePr>
    <w:tblStylePr w:type="band1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cPr>
        <w:shd w:val="clear" w:color="ffffff" w:fill="eaf0dd" w:themeFill="accent3" w:themeFillTint="34"/>
      </w:tcPr>
    </w:tblStylePr>
    <w:tblStylePr w:type="band1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cPr>
        <w:shd w:val="clear" w:color="ffffff" w:fill="e5dfec" w:themeFill="accent4" w:themeFillTint="34"/>
      </w:tcPr>
    </w:tblStylePr>
    <w:tblStylePr w:type="band1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cPr>
        <w:shd w:val="clear" w:color="ffffff" w:fill="daeef3" w:themeFill="accent5" w:themeFillTint="34"/>
      </w:tcPr>
    </w:tblStylePr>
    <w:tblStylePr w:type="band1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cPr>
        <w:shd w:val="clear" w:color="ffffff" w:fill="fde9d8" w:themeFill="accent6" w:themeFillTint="34"/>
      </w:tcPr>
    </w:tblStylePr>
    <w:tblStylePr w:type="band1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780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ce6f1" w:themeFill="accent1" w:themeFillTint="32"/>
      </w:tcPr>
    </w:tblStylePr>
    <w:tblStylePr w:type="band1Vert">
      <w:rPr>
        <w:sz w:val="22"/>
      </w:rPr>
      <w:tcPr>
        <w:shd w:val="clear" w:color="ffffff" w:fill="dce6f1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d8dc2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f2dcdb" w:themeFill="accent2" w:themeFillTint="32"/>
      </w:tcPr>
    </w:tblStylePr>
    <w:tblStylePr w:type="band1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d99694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2" w:sz="4" w:space="0"/>
        </w:tcBorders>
      </w:tcPr>
    </w:tblStylePr>
  </w:style>
  <w:style w:type="table" w:styleId="782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af0dd" w:themeFill="accent3" w:themeFillTint="34"/>
      </w:tcPr>
    </w:tblStylePr>
    <w:tblStylePr w:type="band1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9bba59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3" w:sz="4" w:space="0"/>
        </w:tcBorders>
      </w:tcPr>
    </w:tblStylePr>
  </w:style>
  <w:style w:type="table" w:styleId="783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e5dfec" w:themeFill="accent4" w:themeFillTint="34"/>
      </w:tcPr>
    </w:tblStylePr>
    <w:tblStylePr w:type="band1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b2a1c6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4" w:sz="4" w:space="0"/>
        </w:tcBorders>
      </w:tcPr>
    </w:tblStylePr>
  </w:style>
  <w:style w:type="table" w:styleId="784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aeef3" w:themeFill="accent5" w:themeFillTint="34"/>
      </w:tcPr>
    </w:tblStylePr>
    <w:tblStylePr w:type="band1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5" w:sz="4" w:space="0"/>
        </w:tcBorders>
      </w:tcPr>
    </w:tblStylePr>
  </w:style>
  <w:style w:type="table" w:styleId="785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fde9d8" w:themeFill="accent6" w:themeFillTint="34"/>
      </w:tcPr>
    </w:tblStylePr>
    <w:tblStylePr w:type="band1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6" w:sz="4" w:space="0"/>
        </w:tcBorders>
      </w:tcPr>
    </w:tblStylePr>
  </w:style>
  <w:style w:type="table" w:styleId="786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sz w:val="22"/>
      </w:rPr>
      <w:tcPr>
        <w:shd w:val="clear" w:color="ffffff" w:fill="000000" w:themeFill="text1"/>
      </w:tc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  <w:sz w:val="22"/>
      </w:rPr>
      <w:tcPr>
        <w:shd w:val="clear" w:color="ffffff" w:fill="000000" w:themeFill="text1"/>
      </w:tcPr>
    </w:tblStylePr>
    <w:tblStylePr w:type="lastRow">
      <w:rPr>
        <w:b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dc5e0" w:themeFill="accent1" w:themeFillTint="75"/>
      </w:tcPr>
    </w:tblStylePr>
    <w:tblStylePr w:type="band1Vert">
      <w:tcPr>
        <w:shd w:val="clear" w:color="ffffff" w:fill="adc5e0" w:themeFill="accent1" w:themeFillTint="75"/>
      </w:tcPr>
    </w:tblStylePr>
    <w:tblStylePr w:type="firstCol">
      <w:rPr>
        <w:b/>
        <w:sz w:val="22"/>
      </w:rPr>
      <w:tcPr>
        <w:shd w:val="clear" w:color="ffffff" w:fill="4f81bd" w:themeFill="accent1"/>
      </w:tcPr>
    </w:tblStylePr>
    <w:tblStylePr w:type="firstRow">
      <w:rPr>
        <w:b/>
        <w:sz w:val="22"/>
      </w:rPr>
      <w:tcPr>
        <w:shd w:val="clear" w:color="ffffff" w:fill="4f81bd" w:themeFill="accent1"/>
      </w:tcPr>
    </w:tblStylePr>
    <w:tblStylePr w:type="lastCol">
      <w:rPr>
        <w:b/>
        <w:sz w:val="22"/>
      </w:rPr>
      <w:tcPr>
        <w:shd w:val="clear" w:color="ffffff" w:fill="4f81bd" w:themeFill="accent1"/>
      </w:tcPr>
    </w:tblStylePr>
    <w:tblStylePr w:type="lastRow">
      <w:rPr>
        <w:b/>
        <w:sz w:val="22"/>
      </w:rPr>
      <w:tcPr>
        <w:shd w:val="clear" w:color="ffffff" w:fill="4f81bd" w:themeFill="accent1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e1adac" w:themeFill="accent2" w:themeFillTint="75"/>
      </w:tcPr>
    </w:tblStylePr>
    <w:tblStylePr w:type="band1Vert">
      <w:tcPr>
        <w:shd w:val="clear" w:color="ffffff" w:fill="e1adac" w:themeFill="accent2" w:themeFillTint="75"/>
      </w:tcPr>
    </w:tblStylePr>
    <w:tblStylePr w:type="firstCol">
      <w:rPr>
        <w:b/>
        <w:sz w:val="22"/>
      </w:rPr>
      <w:tcPr>
        <w:shd w:val="clear" w:color="ffffff" w:fill="c0504d" w:themeFill="accent2"/>
      </w:tcPr>
    </w:tblStylePr>
    <w:tblStylePr w:type="firstRow">
      <w:rPr>
        <w:b/>
        <w:sz w:val="22"/>
      </w:rPr>
      <w:tcPr>
        <w:shd w:val="clear" w:color="ffffff" w:fill="c0504d" w:themeFill="accent2"/>
      </w:tcPr>
    </w:tblStylePr>
    <w:tblStylePr w:type="lastCol">
      <w:rPr>
        <w:b/>
        <w:sz w:val="22"/>
      </w:rPr>
      <w:tcPr>
        <w:shd w:val="clear" w:color="ffffff" w:fill="c0504d" w:themeFill="accent2"/>
      </w:tcPr>
    </w:tblStylePr>
    <w:tblStylePr w:type="lastRow">
      <w:rPr>
        <w:b/>
        <w:sz w:val="22"/>
      </w:rPr>
      <w:tcPr>
        <w:shd w:val="clear" w:color="ffffff" w:fill="c0504d" w:themeFill="accent2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1dfb2" w:themeFill="accent3" w:themeFillTint="75"/>
      </w:tcPr>
    </w:tblStylePr>
    <w:tblStylePr w:type="band1Vert">
      <w:tcPr>
        <w:shd w:val="clear" w:color="ffffff" w:fill="d1dfb2" w:themeFill="accent3" w:themeFillTint="75"/>
      </w:tcPr>
    </w:tblStylePr>
    <w:tblStylePr w:type="firstCol">
      <w:rPr>
        <w:b/>
        <w:sz w:val="22"/>
      </w:rPr>
      <w:tcPr>
        <w:shd w:val="clear" w:color="ffffff" w:fill="9bbb59" w:themeFill="accent3"/>
      </w:tcPr>
    </w:tblStylePr>
    <w:tblStylePr w:type="firstRow">
      <w:rPr>
        <w:b/>
        <w:sz w:val="22"/>
      </w:rPr>
      <w:tcPr>
        <w:shd w:val="clear" w:color="ffffff" w:fill="9bbb59" w:themeFill="accent3"/>
      </w:tcPr>
    </w:tblStylePr>
    <w:tblStylePr w:type="lastCol">
      <w:rPr>
        <w:b/>
        <w:sz w:val="22"/>
      </w:rPr>
      <w:tcPr>
        <w:shd w:val="clear" w:color="ffffff" w:fill="9bbb59" w:themeFill="accent3"/>
      </w:tcPr>
    </w:tblStylePr>
    <w:tblStylePr w:type="lastRow">
      <w:rPr>
        <w:b/>
        <w:sz w:val="22"/>
      </w:rPr>
      <w:tcPr>
        <w:shd w:val="clear" w:color="ffffff" w:fill="9bbb59" w:themeFill="accent3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sz w:val="22"/>
      </w:rPr>
      <w:tcPr>
        <w:shd w:val="clear" w:color="ffffff" w:fill="8064a2" w:themeFill="accent4"/>
      </w:tcPr>
    </w:tblStylePr>
    <w:tblStylePr w:type="firstRow">
      <w:rPr>
        <w:b/>
        <w:sz w:val="22"/>
      </w:rPr>
      <w:tcPr>
        <w:shd w:val="clear" w:color="ffffff" w:fill="8064a2" w:themeFill="accent4"/>
      </w:tcPr>
    </w:tblStylePr>
    <w:tblStylePr w:type="lastCol">
      <w:rPr>
        <w:b/>
        <w:sz w:val="22"/>
      </w:rPr>
      <w:tcPr>
        <w:shd w:val="clear" w:color="ffffff" w:fill="8064a2" w:themeFill="accent4"/>
      </w:tcPr>
    </w:tblStylePr>
    <w:tblStylePr w:type="lastRow">
      <w:rPr>
        <w:b/>
        <w:sz w:val="22"/>
      </w:rPr>
      <w:tcPr>
        <w:shd w:val="clear" w:color="ffffff" w:fill="8064a2" w:themeFill="accent4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bd9e4" w:themeFill="accent5" w:themeFillTint="75"/>
      </w:tcPr>
    </w:tblStylePr>
    <w:tblStylePr w:type="band1Vert">
      <w:tcPr>
        <w:shd w:val="clear" w:color="ffffff" w:fill="abd9e4" w:themeFill="accent5" w:themeFillTint="75"/>
      </w:tcPr>
    </w:tblStylePr>
    <w:tblStylePr w:type="firstCol">
      <w:rPr>
        <w:b/>
        <w:sz w:val="22"/>
      </w:rPr>
      <w:tcPr>
        <w:shd w:val="clear" w:color="ffffff" w:fill="4bacc6" w:themeFill="accent5"/>
      </w:tcPr>
    </w:tblStylePr>
    <w:tblStylePr w:type="firstRow">
      <w:rPr>
        <w:b/>
        <w:sz w:val="22"/>
      </w:rPr>
      <w:tcPr>
        <w:shd w:val="clear" w:color="ffffff" w:fill="4bacc6" w:themeFill="accent5"/>
      </w:tcPr>
    </w:tblStylePr>
    <w:tblStylePr w:type="lastCol">
      <w:rPr>
        <w:b/>
        <w:sz w:val="22"/>
      </w:rPr>
      <w:tcPr>
        <w:shd w:val="clear" w:color="ffffff" w:fill="4bacc6" w:themeFill="accent5"/>
      </w:tcPr>
    </w:tblStylePr>
    <w:tblStylePr w:type="lastRow">
      <w:rPr>
        <w:b/>
        <w:sz w:val="22"/>
      </w:rPr>
      <w:tcPr>
        <w:shd w:val="clear" w:color="ffffff" w:fill="4bacc6" w:themeFill="accent5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bcda8" w:themeFill="accent6" w:themeFillTint="75"/>
      </w:tcPr>
    </w:tblStylePr>
    <w:tblStylePr w:type="band1Vert">
      <w:tcPr>
        <w:shd w:val="clear" w:color="ffffff" w:fill="fbcda8" w:themeFill="accent6" w:themeFillTint="75"/>
      </w:tcPr>
    </w:tblStylePr>
    <w:tblStylePr w:type="firstCol">
      <w:rPr>
        <w:b/>
        <w:sz w:val="22"/>
      </w:rPr>
      <w:tcPr>
        <w:shd w:val="clear" w:color="ffffff" w:fill="f79646" w:themeFill="accent6"/>
      </w:tcPr>
    </w:tblStylePr>
    <w:tblStylePr w:type="firstRow">
      <w:rPr>
        <w:b/>
        <w:sz w:val="22"/>
      </w:rPr>
      <w:tcPr>
        <w:shd w:val="clear" w:color="ffffff" w:fill="f79646" w:themeFill="accent6"/>
      </w:tcPr>
    </w:tblStylePr>
    <w:tblStylePr w:type="lastCol">
      <w:rPr>
        <w:b/>
        <w:sz w:val="22"/>
      </w:rPr>
      <w:tcPr>
        <w:shd w:val="clear" w:color="ffffff" w:fill="f79646" w:themeFill="accent6"/>
      </w:tcPr>
    </w:tblStylePr>
    <w:tblStylePr w:type="lastRow">
      <w:rPr>
        <w:b/>
        <w:sz w:val="22"/>
      </w:rPr>
      <w:tcPr>
        <w:shd w:val="clear" w:color="ffffff" w:fill="f79646" w:themeFill="accent6"/>
        <w:tcBorders>
          <w:top w:val="single" w:color="000000" w:themeColor="light1" w:sz="4" w:space="0"/>
        </w:tcBorders>
      </w:tcPr>
    </w:tblStylePr>
  </w:style>
  <w:style w:type="table" w:styleId="793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a4a4a" w:themeColor="text1" w:themeTint="80" w:themeShade="95"/>
        <w:sz w:val="22"/>
      </w:rPr>
    </w:tblStylePr>
  </w:style>
  <w:style w:type="table" w:styleId="79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color w:val="3e70a3" w:themeColor="accent1" w:themeTint="80" w:themeShade="95"/>
        <w:sz w:val="22"/>
      </w:rPr>
    </w:tblStylePr>
  </w:style>
  <w:style w:type="table" w:styleId="79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79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color w:val="5c702f" w:themeColor="accent3" w:themeTint="FE" w:themeShade="95"/>
        <w:sz w:val="22"/>
      </w:rPr>
    </w:tblStylePr>
  </w:style>
  <w:style w:type="table" w:styleId="79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79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266777" w:themeColor="accent5" w:themeShade="95"/>
        <w:sz w:val="22"/>
      </w:rPr>
    </w:tblStylePr>
  </w:style>
  <w:style w:type="table" w:styleId="79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266777" w:themeColor="accent5" w:themeShade="95"/>
        <w:sz w:val="22"/>
      </w:rPr>
    </w:tblStylePr>
  </w:style>
  <w:style w:type="table" w:styleId="800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15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3e0ee" w:themeFill="accent1" w:themeFillTint="40"/>
      </w:tcPr>
    </w:tblStylePr>
    <w:tblStylePr w:type="band1Vert">
      <w:rPr>
        <w:sz w:val="22"/>
      </w:rPr>
      <w:tcPr>
        <w:shd w:val="clear" w:color="ffffff" w:fill="d3e0ee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16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efd3d2" w:themeFill="accent2" w:themeFillTint="40"/>
      </w:tcPr>
    </w:tblStylePr>
    <w:tblStylePr w:type="band1Vert">
      <w:rPr>
        <w:sz w:val="22"/>
      </w:rPr>
      <w:tcPr>
        <w:shd w:val="clear" w:color="ffffff" w:fill="efd3d2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17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6eed5" w:themeFill="accent3" w:themeFillTint="40"/>
      </w:tcPr>
    </w:tblStylePr>
    <w:tblStylePr w:type="band1Vert">
      <w:rPr>
        <w:sz w:val="22"/>
      </w:rPr>
      <w:tcPr>
        <w:shd w:val="clear" w:color="ffffff" w:fill="e6eed5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18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dfd8e7" w:themeFill="accent4" w:themeFillTint="40"/>
      </w:tcPr>
    </w:tblStylePr>
    <w:tblStylePr w:type="band1Vert">
      <w:rPr>
        <w:sz w:val="22"/>
      </w:rPr>
      <w:tcPr>
        <w:shd w:val="clear" w:color="ffffff" w:fill="dfd8e7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19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1eaf0" w:themeFill="accent5" w:themeFillTint="40"/>
      </w:tcPr>
    </w:tblStylePr>
    <w:tblStylePr w:type="band1Vert">
      <w:rPr>
        <w:sz w:val="22"/>
      </w:rPr>
      <w:tcPr>
        <w:shd w:val="clear" w:color="ffffff" w:fill="d1ea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20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fce4d1" w:themeFill="accent6" w:themeFillTint="40"/>
      </w:tcPr>
    </w:tblStylePr>
    <w:tblStylePr w:type="band1Vert">
      <w:rPr>
        <w:sz w:val="22"/>
      </w:rPr>
      <w:tcPr>
        <w:shd w:val="clear" w:color="ffffff" w:fill="fce4d1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21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2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3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d99694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4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c3d69b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5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b2a1c6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6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91cddc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7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9bf90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8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9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3e0ee" w:themeFill="accent1" w:themeFillTint="40"/>
      </w:tcPr>
    </w:tblStylePr>
    <w:tblStylePr w:type="band1Vert">
      <w:rPr>
        <w:sz w:val="22"/>
      </w:rPr>
      <w:tcPr>
        <w:shd w:val="clear" w:color="ffffff" w:fill="d3e0ee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0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efd3d2" w:themeFill="accent2" w:themeFillTint="40"/>
      </w:tcPr>
    </w:tblStylePr>
    <w:tblStylePr w:type="band1Vert">
      <w:rPr>
        <w:sz w:val="22"/>
      </w:rPr>
      <w:tcPr>
        <w:shd w:val="clear" w:color="ffffff" w:fill="efd3d2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c0504d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1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6eed5" w:themeFill="accent3" w:themeFillTint="40"/>
      </w:tcPr>
    </w:tblStylePr>
    <w:tblStylePr w:type="band1Vert">
      <w:rPr>
        <w:sz w:val="22"/>
      </w:rPr>
      <w:tcPr>
        <w:shd w:val="clear" w:color="ffffff" w:fill="e6eed5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9bbb59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2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dfd8e7" w:themeFill="accent4" w:themeFillTint="40"/>
      </w:tcPr>
    </w:tblStylePr>
    <w:tblStylePr w:type="band1Vert">
      <w:rPr>
        <w:sz w:val="22"/>
      </w:rPr>
      <w:tcPr>
        <w:shd w:val="clear" w:color="ffffff" w:fill="dfd8e7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8064a2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3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1eaf0" w:themeFill="accent5" w:themeFillTint="40"/>
      </w:tcPr>
    </w:tblStylePr>
    <w:tblStylePr w:type="band1Vert">
      <w:rPr>
        <w:sz w:val="22"/>
      </w:rPr>
      <w:tcPr>
        <w:shd w:val="clear" w:color="ffffff" w:fill="d1ea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bacc6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4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fce4d1" w:themeFill="accent6" w:themeFillTint="40"/>
      </w:tcPr>
    </w:tblStylePr>
    <w:tblStylePr w:type="band1Vert">
      <w:rPr>
        <w:sz w:val="22"/>
      </w:rPr>
      <w:tcPr>
        <w:shd w:val="clear" w:color="ffffff" w:fill="fce4d1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79646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5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3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3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4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3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3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1cddc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9bf90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2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4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84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84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84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84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849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5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a4b71" w:themeColor="accent1" w:themeShade="95"/>
        <w:sz w:val="22"/>
      </w:rPr>
    </w:tblStylePr>
  </w:style>
  <w:style w:type="table" w:styleId="85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85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c983f" w:themeColor="accent3" w:themeTint="98" w:themeShade="95"/>
        <w:sz w:val="22"/>
      </w:rPr>
    </w:tblStylePr>
  </w:style>
  <w:style w:type="table" w:styleId="85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85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8aa0" w:themeColor="accent5" w:themeTint="9A" w:themeShade="95"/>
        <w:sz w:val="22"/>
      </w:rPr>
    </w:tblStylePr>
  </w:style>
  <w:style w:type="table" w:styleId="85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d9680c" w:themeColor="accent6" w:themeTint="98" w:themeShade="95"/>
        <w:sz w:val="22"/>
      </w:rPr>
    </w:tblStylePr>
  </w:style>
  <w:style w:type="table" w:styleId="856">
    <w:name w:val="Lined - Accen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f2f2" w:themeFill="text1" w:themeFillTint="00"/>
      </w:tcPr>
    </w:tblStylePr>
    <w:tblStylePr w:type="band2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857">
    <w:name w:val="Lined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7d7ea" w:themeFill="accent1" w:themeFillTint="50"/>
      </w:tcPr>
    </w:tblStylePr>
    <w:tblStylePr w:type="band2Vert">
      <w:rPr>
        <w:sz w:val="22"/>
      </w:rPr>
      <w:tcPr>
        <w:shd w:val="clear" w:color="ffffff" w:fill="c7d7ea" w:themeFill="accent1" w:themeFillTint="50"/>
      </w:tcPr>
    </w:tblStylePr>
    <w:tblStylePr w:type="firstCol">
      <w:rPr>
        <w:sz w:val="22"/>
      </w:rPr>
      <w:tcPr>
        <w:shd w:val="clear" w:color="ffffff" w:fill="5d8dc2" w:themeFill="accent1" w:themeFillTint="EA"/>
      </w:tcPr>
    </w:tblStylePr>
    <w:tblStylePr w:type="firstRow">
      <w:rPr>
        <w:sz w:val="22"/>
      </w:rPr>
      <w:tcPr>
        <w:shd w:val="clear" w:color="ffffff" w:fill="5d8dc2" w:themeFill="accent1" w:themeFillTint="EA"/>
      </w:tcPr>
    </w:tblStylePr>
    <w:tblStylePr w:type="lastCol">
      <w:rPr>
        <w:sz w:val="22"/>
      </w:rPr>
      <w:tcPr>
        <w:shd w:val="clear" w:color="ffffff" w:fill="5d8dc2" w:themeFill="accent1" w:themeFillTint="EA"/>
      </w:tcPr>
    </w:tblStylePr>
    <w:tblStylePr w:type="lastRow">
      <w:rPr>
        <w:sz w:val="22"/>
      </w:rPr>
      <w:tcPr>
        <w:shd w:val="clear" w:color="ffffff" w:fill="5d8dc2" w:themeFill="accent1" w:themeFillTint="EA"/>
      </w:tcPr>
    </w:tblStylePr>
  </w:style>
  <w:style w:type="table" w:styleId="858">
    <w:name w:val="Lined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dcdb" w:themeFill="accent2" w:themeFillTint="32"/>
      </w:tcPr>
    </w:tblStylePr>
    <w:tblStylePr w:type="band2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sz w:val="22"/>
      </w:rPr>
      <w:tcPr>
        <w:shd w:val="clear" w:color="ffffff" w:fill="d99694" w:themeFill="accent2" w:themeFillTint="97"/>
      </w:tcPr>
    </w:tblStylePr>
    <w:tblStylePr w:type="firstRow">
      <w:rPr>
        <w:sz w:val="22"/>
      </w:rPr>
      <w:tcPr>
        <w:shd w:val="clear" w:color="ffffff" w:fill="d99694" w:themeFill="accent2" w:themeFillTint="97"/>
      </w:tcPr>
    </w:tblStylePr>
    <w:tblStylePr w:type="lastCol">
      <w:rPr>
        <w:sz w:val="22"/>
      </w:rPr>
      <w:tcPr>
        <w:shd w:val="clear" w:color="ffffff" w:fill="d99694" w:themeFill="accent2" w:themeFillTint="97"/>
      </w:tcPr>
    </w:tblStylePr>
    <w:tblStylePr w:type="lastRow">
      <w:rPr>
        <w:sz w:val="22"/>
      </w:rPr>
      <w:tcPr>
        <w:shd w:val="clear" w:color="ffffff" w:fill="d99694" w:themeFill="accent2" w:themeFillTint="97"/>
      </w:tcPr>
    </w:tblStylePr>
  </w:style>
  <w:style w:type="table" w:styleId="859">
    <w:name w:val="Lined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af0dd" w:themeFill="accent3" w:themeFillTint="34"/>
      </w:tcPr>
    </w:tblStylePr>
    <w:tblStylePr w:type="band2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sz w:val="22"/>
      </w:rPr>
      <w:tcPr>
        <w:shd w:val="clear" w:color="ffffff" w:fill="9bba59" w:themeFill="accent3" w:themeFillTint="FE"/>
      </w:tcPr>
    </w:tblStylePr>
    <w:tblStylePr w:type="firstRow">
      <w:rPr>
        <w:sz w:val="22"/>
      </w:rPr>
      <w:tcPr>
        <w:shd w:val="clear" w:color="ffffff" w:fill="9bba59" w:themeFill="accent3" w:themeFillTint="FE"/>
      </w:tcPr>
    </w:tblStylePr>
    <w:tblStylePr w:type="lastCol">
      <w:rPr>
        <w:sz w:val="22"/>
      </w:rPr>
      <w:tcPr>
        <w:shd w:val="clear" w:color="ffffff" w:fill="9bba59" w:themeFill="accent3" w:themeFillTint="FE"/>
      </w:tcPr>
    </w:tblStylePr>
    <w:tblStylePr w:type="lastRow">
      <w:rPr>
        <w:sz w:val="22"/>
      </w:rPr>
      <w:tcPr>
        <w:shd w:val="clear" w:color="ffffff" w:fill="9bba59" w:themeFill="accent3" w:themeFillTint="FE"/>
      </w:tcPr>
    </w:tblStylePr>
  </w:style>
  <w:style w:type="table" w:styleId="860">
    <w:name w:val="Lined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5dfec" w:themeFill="accent4" w:themeFillTint="34"/>
      </w:tcPr>
    </w:tblStylePr>
    <w:tblStylePr w:type="band2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sz w:val="22"/>
      </w:rPr>
      <w:tcPr>
        <w:shd w:val="clear" w:color="ffffff" w:fill="b2a1c6" w:themeFill="accent4" w:themeFillTint="9A"/>
      </w:tcPr>
    </w:tblStylePr>
    <w:tblStylePr w:type="firstRow">
      <w:rPr>
        <w:sz w:val="22"/>
      </w:rPr>
      <w:tcPr>
        <w:shd w:val="clear" w:color="ffffff" w:fill="b2a1c6" w:themeFill="accent4" w:themeFillTint="9A"/>
      </w:tcPr>
    </w:tblStylePr>
    <w:tblStylePr w:type="lastCol">
      <w:rPr>
        <w:sz w:val="22"/>
      </w:rPr>
      <w:tcPr>
        <w:shd w:val="clear" w:color="ffffff" w:fill="b2a1c6" w:themeFill="accent4" w:themeFillTint="9A"/>
      </w:tcPr>
    </w:tblStylePr>
    <w:tblStylePr w:type="lastRow">
      <w:rPr>
        <w:sz w:val="22"/>
      </w:rPr>
      <w:tcPr>
        <w:shd w:val="clear" w:color="ffffff" w:fill="b2a1c6" w:themeFill="accent4" w:themeFillTint="9A"/>
      </w:tcPr>
    </w:tblStylePr>
  </w:style>
  <w:style w:type="table" w:styleId="861">
    <w:name w:val="Lined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aeef3" w:themeFill="accent5" w:themeFillTint="34"/>
      </w:tcPr>
    </w:tblStylePr>
    <w:tblStylePr w:type="band2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sz w:val="22"/>
      </w:rPr>
      <w:tcPr>
        <w:shd w:val="clear" w:color="ffffff" w:fill="4bacc6" w:themeFill="accent5"/>
      </w:tcPr>
    </w:tblStylePr>
    <w:tblStylePr w:type="firstRow">
      <w:rPr>
        <w:sz w:val="22"/>
      </w:rPr>
      <w:tcPr>
        <w:shd w:val="clear" w:color="ffffff" w:fill="4bacc6" w:themeFill="accent5"/>
      </w:tcPr>
    </w:tblStylePr>
    <w:tblStylePr w:type="lastCol">
      <w:rPr>
        <w:sz w:val="22"/>
      </w:rPr>
      <w:tcPr>
        <w:shd w:val="clear" w:color="ffffff" w:fill="4bacc6" w:themeFill="accent5"/>
      </w:tcPr>
    </w:tblStylePr>
    <w:tblStylePr w:type="lastRow">
      <w:rPr>
        <w:sz w:val="22"/>
      </w:rPr>
      <w:tcPr>
        <w:shd w:val="clear" w:color="ffffff" w:fill="4bacc6" w:themeFill="accent5"/>
      </w:tcPr>
    </w:tblStylePr>
  </w:style>
  <w:style w:type="table" w:styleId="862">
    <w:name w:val="Lined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de9d8" w:themeFill="accent6" w:themeFillTint="34"/>
      </w:tcPr>
    </w:tblStylePr>
    <w:tblStylePr w:type="band2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sz w:val="22"/>
      </w:rPr>
      <w:tcPr>
        <w:shd w:val="clear" w:color="ffffff" w:fill="f79646" w:themeFill="accent6"/>
      </w:tcPr>
    </w:tblStylePr>
    <w:tblStylePr w:type="firstRow">
      <w:rPr>
        <w:sz w:val="22"/>
      </w:rPr>
      <w:tcPr>
        <w:shd w:val="clear" w:color="ffffff" w:fill="f79646" w:themeFill="accent6"/>
      </w:tcPr>
    </w:tblStylePr>
    <w:tblStylePr w:type="lastCol">
      <w:rPr>
        <w:sz w:val="22"/>
      </w:rPr>
      <w:tcPr>
        <w:shd w:val="clear" w:color="ffffff" w:fill="f79646" w:themeFill="accent6"/>
      </w:tcPr>
    </w:tblStylePr>
    <w:tblStylePr w:type="lastRow">
      <w:rPr>
        <w:sz w:val="22"/>
      </w:rPr>
      <w:tcPr>
        <w:shd w:val="clear" w:color="ffffff" w:fill="f79646" w:themeFill="accent6"/>
      </w:tcPr>
    </w:tblStylePr>
  </w:style>
  <w:style w:type="table" w:styleId="863">
    <w:name w:val="Bordered &amp; Lined - Accen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f2f2" w:themeFill="text1" w:themeFillTint="00"/>
      </w:tcPr>
    </w:tblStylePr>
    <w:tblStylePr w:type="band2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864">
    <w:name w:val="Bordered &amp; Lin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7d7ea" w:themeFill="accent1" w:themeFillTint="50"/>
      </w:tcPr>
    </w:tblStylePr>
    <w:tblStylePr w:type="band2Vert">
      <w:rPr>
        <w:sz w:val="22"/>
      </w:rPr>
      <w:tcPr>
        <w:shd w:val="clear" w:color="ffffff" w:fill="c7d7ea" w:themeFill="accent1" w:themeFillTint="50"/>
      </w:tcPr>
    </w:tblStylePr>
    <w:tblStylePr w:type="firstCol">
      <w:rPr>
        <w:sz w:val="22"/>
      </w:rPr>
      <w:tcPr>
        <w:shd w:val="clear" w:color="ffffff" w:fill="5d8dc2" w:themeFill="accent1" w:themeFillTint="EA"/>
      </w:tcPr>
    </w:tblStylePr>
    <w:tblStylePr w:type="firstRow">
      <w:rPr>
        <w:sz w:val="22"/>
      </w:rPr>
      <w:tcPr>
        <w:shd w:val="clear" w:color="ffffff" w:fill="5d8dc2" w:themeFill="accent1" w:themeFillTint="EA"/>
      </w:tcPr>
    </w:tblStylePr>
    <w:tblStylePr w:type="lastCol">
      <w:rPr>
        <w:sz w:val="22"/>
      </w:rPr>
      <w:tcPr>
        <w:shd w:val="clear" w:color="ffffff" w:fill="5d8dc2" w:themeFill="accent1" w:themeFillTint="EA"/>
      </w:tcPr>
    </w:tblStylePr>
    <w:tblStylePr w:type="lastRow">
      <w:rPr>
        <w:sz w:val="22"/>
      </w:rPr>
      <w:tcPr>
        <w:shd w:val="clear" w:color="ffffff" w:fill="5d8dc2" w:themeFill="accent1" w:themeFillTint="EA"/>
      </w:tcPr>
    </w:tblStylePr>
  </w:style>
  <w:style w:type="table" w:styleId="865">
    <w:name w:val="Bordered &amp; Lin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dcdb" w:themeFill="accent2" w:themeFillTint="32"/>
      </w:tcPr>
    </w:tblStylePr>
    <w:tblStylePr w:type="band2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sz w:val="22"/>
      </w:rPr>
      <w:tcPr>
        <w:shd w:val="clear" w:color="ffffff" w:fill="d99694" w:themeFill="accent2" w:themeFillTint="97"/>
      </w:tcPr>
    </w:tblStylePr>
    <w:tblStylePr w:type="firstRow">
      <w:rPr>
        <w:sz w:val="22"/>
      </w:rPr>
      <w:tcPr>
        <w:shd w:val="clear" w:color="ffffff" w:fill="d99694" w:themeFill="accent2" w:themeFillTint="97"/>
      </w:tcPr>
    </w:tblStylePr>
    <w:tblStylePr w:type="lastCol">
      <w:rPr>
        <w:sz w:val="22"/>
      </w:rPr>
      <w:tcPr>
        <w:shd w:val="clear" w:color="ffffff" w:fill="d99694" w:themeFill="accent2" w:themeFillTint="97"/>
      </w:tcPr>
    </w:tblStylePr>
    <w:tblStylePr w:type="lastRow">
      <w:rPr>
        <w:sz w:val="22"/>
      </w:rPr>
      <w:tcPr>
        <w:shd w:val="clear" w:color="ffffff" w:fill="d99694" w:themeFill="accent2" w:themeFillTint="97"/>
      </w:tcPr>
    </w:tblStylePr>
  </w:style>
  <w:style w:type="table" w:styleId="866">
    <w:name w:val="Bordered &amp; Lin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af0dd" w:themeFill="accent3" w:themeFillTint="34"/>
      </w:tcPr>
    </w:tblStylePr>
    <w:tblStylePr w:type="band2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sz w:val="22"/>
      </w:rPr>
      <w:tcPr>
        <w:shd w:val="clear" w:color="ffffff" w:fill="9bba59" w:themeFill="accent3" w:themeFillTint="FE"/>
      </w:tcPr>
    </w:tblStylePr>
    <w:tblStylePr w:type="firstRow">
      <w:rPr>
        <w:sz w:val="22"/>
      </w:rPr>
      <w:tcPr>
        <w:shd w:val="clear" w:color="ffffff" w:fill="9bba59" w:themeFill="accent3" w:themeFillTint="FE"/>
      </w:tcPr>
    </w:tblStylePr>
    <w:tblStylePr w:type="lastCol">
      <w:rPr>
        <w:sz w:val="22"/>
      </w:rPr>
      <w:tcPr>
        <w:shd w:val="clear" w:color="ffffff" w:fill="9bba59" w:themeFill="accent3" w:themeFillTint="FE"/>
      </w:tcPr>
    </w:tblStylePr>
    <w:tblStylePr w:type="lastRow">
      <w:rPr>
        <w:sz w:val="22"/>
      </w:rPr>
      <w:tcPr>
        <w:shd w:val="clear" w:color="ffffff" w:fill="9bba59" w:themeFill="accent3" w:themeFillTint="FE"/>
      </w:tcPr>
    </w:tblStylePr>
  </w:style>
  <w:style w:type="table" w:styleId="867">
    <w:name w:val="Bordered &amp; Lin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5dfec" w:themeFill="accent4" w:themeFillTint="34"/>
      </w:tcPr>
    </w:tblStylePr>
    <w:tblStylePr w:type="band2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sz w:val="22"/>
      </w:rPr>
      <w:tcPr>
        <w:shd w:val="clear" w:color="ffffff" w:fill="b2a1c6" w:themeFill="accent4" w:themeFillTint="9A"/>
      </w:tcPr>
    </w:tblStylePr>
    <w:tblStylePr w:type="firstRow">
      <w:rPr>
        <w:sz w:val="22"/>
      </w:rPr>
      <w:tcPr>
        <w:shd w:val="clear" w:color="ffffff" w:fill="b2a1c6" w:themeFill="accent4" w:themeFillTint="9A"/>
      </w:tcPr>
    </w:tblStylePr>
    <w:tblStylePr w:type="lastCol">
      <w:rPr>
        <w:sz w:val="22"/>
      </w:rPr>
      <w:tcPr>
        <w:shd w:val="clear" w:color="ffffff" w:fill="b2a1c6" w:themeFill="accent4" w:themeFillTint="9A"/>
      </w:tcPr>
    </w:tblStylePr>
    <w:tblStylePr w:type="lastRow">
      <w:rPr>
        <w:sz w:val="22"/>
      </w:rPr>
      <w:tcPr>
        <w:shd w:val="clear" w:color="ffffff" w:fill="b2a1c6" w:themeFill="accent4" w:themeFillTint="9A"/>
      </w:tcPr>
    </w:tblStylePr>
  </w:style>
  <w:style w:type="table" w:styleId="868">
    <w:name w:val="Bordered &amp; Lin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aeef3" w:themeFill="accent5" w:themeFillTint="34"/>
      </w:tcPr>
    </w:tblStylePr>
    <w:tblStylePr w:type="band2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sz w:val="22"/>
      </w:rPr>
      <w:tcPr>
        <w:shd w:val="clear" w:color="ffffff" w:fill="4bacc6" w:themeFill="accent5"/>
      </w:tcPr>
    </w:tblStylePr>
    <w:tblStylePr w:type="firstRow">
      <w:rPr>
        <w:sz w:val="22"/>
      </w:rPr>
      <w:tcPr>
        <w:shd w:val="clear" w:color="ffffff" w:fill="4bacc6" w:themeFill="accent5"/>
      </w:tcPr>
    </w:tblStylePr>
    <w:tblStylePr w:type="lastCol">
      <w:rPr>
        <w:sz w:val="22"/>
      </w:rPr>
      <w:tcPr>
        <w:shd w:val="clear" w:color="ffffff" w:fill="4bacc6" w:themeFill="accent5"/>
      </w:tcPr>
    </w:tblStylePr>
    <w:tblStylePr w:type="lastRow">
      <w:rPr>
        <w:sz w:val="22"/>
      </w:rPr>
      <w:tcPr>
        <w:shd w:val="clear" w:color="ffffff" w:fill="4bacc6" w:themeFill="accent5"/>
      </w:tcPr>
    </w:tblStylePr>
  </w:style>
  <w:style w:type="table" w:styleId="869">
    <w:name w:val="Bordered &amp; Lin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de9d8" w:themeFill="accent6" w:themeFillTint="34"/>
      </w:tcPr>
    </w:tblStylePr>
    <w:tblStylePr w:type="band2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sz w:val="22"/>
      </w:rPr>
      <w:tcPr>
        <w:shd w:val="clear" w:color="ffffff" w:fill="f79646" w:themeFill="accent6"/>
      </w:tcPr>
    </w:tblStylePr>
    <w:tblStylePr w:type="firstRow">
      <w:rPr>
        <w:sz w:val="22"/>
      </w:rPr>
      <w:tcPr>
        <w:shd w:val="clear" w:color="ffffff" w:fill="f79646" w:themeFill="accent6"/>
      </w:tcPr>
    </w:tblStylePr>
    <w:tblStylePr w:type="lastCol">
      <w:rPr>
        <w:sz w:val="22"/>
      </w:rPr>
      <w:tcPr>
        <w:shd w:val="clear" w:color="ffffff" w:fill="f79646" w:themeFill="accent6"/>
      </w:tcPr>
    </w:tblStylePr>
    <w:tblStylePr w:type="lastRow">
      <w:rPr>
        <w:sz w:val="22"/>
      </w:rPr>
      <w:tcPr>
        <w:shd w:val="clear" w:color="ffffff" w:fill="f79646" w:themeFill="accent6"/>
      </w:tcPr>
    </w:tblStylePr>
  </w:style>
  <w:style w:type="table" w:styleId="870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71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2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873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874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875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876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87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wmf"/><Relationship Id="rId10" Type="http://schemas.openxmlformats.org/officeDocument/2006/relationships/oleObject" Target="embeddings/oleObject1.bin"/><Relationship Id="rId11" Type="http://schemas.openxmlformats.org/officeDocument/2006/relationships/hyperlink" Target="consultantplus://offline/ref=20B7FAE37FAFEA8B9FE1C732D6AC086146ECA86F608D04B11EB8FD04D54E0D70B76342E74936FEEFZ9DBN" TargetMode="External"/><Relationship Id="rId12" Type="http://schemas.openxmlformats.org/officeDocument/2006/relationships/hyperlink" Target="consultantplus://offline/ref=20B7FAE37FAFEA8B9FE1D93FC0C055694FEFF0656B870DE346E7A65982470727F02C1BA50D38FBEE9A921BZ8DCN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>Организация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dc:language>ru-RU</dc:language>
  <cp:revision>64</cp:revision>
  <dcterms:created xsi:type="dcterms:W3CDTF">2020-12-27T20:56:00Z</dcterms:created>
  <dcterms:modified xsi:type="dcterms:W3CDTF">2024-07-04T05:36:17Z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1049-11.1.0.10702</vt:lpwstr>
  </property>
</Properties>
</file>