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350D" w:rsidRDefault="00A0350D" w:rsidP="00A0350D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Паспорт</w:t>
      </w:r>
    </w:p>
    <w:p w:rsidR="00A0350D" w:rsidRDefault="00A0350D" w:rsidP="00A0350D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муниципальной программы</w:t>
      </w:r>
    </w:p>
    <w:p w:rsidR="00A0350D" w:rsidRDefault="00A0350D" w:rsidP="00A0350D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</w:p>
    <w:p w:rsidR="00A0350D" w:rsidRDefault="00A0350D" w:rsidP="00A0350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«Ремонт, содержание автомобильных дорог местного значения и повышение безопасности дорожного движения </w:t>
      </w:r>
      <w:proofErr w:type="gramStart"/>
      <w:r>
        <w:rPr>
          <w:rFonts w:ascii="Times New Roman" w:hAnsi="Times New Roman"/>
          <w:sz w:val="24"/>
          <w:szCs w:val="24"/>
        </w:rPr>
        <w:t>в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Новоузенском</w:t>
      </w:r>
      <w:proofErr w:type="gramEnd"/>
      <w:r>
        <w:rPr>
          <w:rFonts w:ascii="Times New Roman" w:hAnsi="Times New Roman"/>
          <w:sz w:val="24"/>
          <w:szCs w:val="24"/>
        </w:rPr>
        <w:t xml:space="preserve"> муниципальном районе Саратовской области  </w:t>
      </w:r>
    </w:p>
    <w:p w:rsidR="00A0350D" w:rsidRDefault="00A0350D" w:rsidP="00A0350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20</w:t>
      </w:r>
      <w:r>
        <w:rPr>
          <w:rFonts w:ascii="Times New Roman" w:hAnsi="Times New Roman"/>
          <w:sz w:val="24"/>
          <w:szCs w:val="24"/>
          <w:lang w:val="en-US"/>
        </w:rPr>
        <w:t>24</w:t>
      </w:r>
      <w:r>
        <w:rPr>
          <w:rFonts w:ascii="Times New Roman" w:hAnsi="Times New Roman"/>
          <w:sz w:val="24"/>
          <w:szCs w:val="24"/>
        </w:rPr>
        <w:t xml:space="preserve"> - 20</w:t>
      </w:r>
      <w:r>
        <w:rPr>
          <w:rFonts w:ascii="Times New Roman" w:hAnsi="Times New Roman"/>
          <w:sz w:val="24"/>
          <w:szCs w:val="24"/>
          <w:lang w:val="en-US"/>
        </w:rPr>
        <w:t>26</w:t>
      </w:r>
      <w:r>
        <w:rPr>
          <w:rFonts w:ascii="Times New Roman" w:hAnsi="Times New Roman"/>
          <w:sz w:val="24"/>
          <w:szCs w:val="24"/>
        </w:rPr>
        <w:t xml:space="preserve"> годы»</w:t>
      </w:r>
    </w:p>
    <w:tbl>
      <w:tblPr>
        <w:tblW w:w="9780" w:type="dxa"/>
        <w:tblInd w:w="-67" w:type="dxa"/>
        <w:tblCellMar>
          <w:left w:w="75" w:type="dxa"/>
          <w:right w:w="75" w:type="dxa"/>
        </w:tblCellMar>
        <w:tblLook w:val="04A0"/>
      </w:tblPr>
      <w:tblGrid>
        <w:gridCol w:w="1901"/>
        <w:gridCol w:w="955"/>
        <w:gridCol w:w="1322"/>
        <w:gridCol w:w="1222"/>
        <w:gridCol w:w="1222"/>
        <w:gridCol w:w="1221"/>
        <w:gridCol w:w="657"/>
        <w:gridCol w:w="623"/>
        <w:gridCol w:w="35"/>
        <w:gridCol w:w="622"/>
      </w:tblGrid>
      <w:tr w:rsidR="00A0350D" w:rsidTr="003D42DB">
        <w:trPr>
          <w:trHeight w:val="467"/>
        </w:trPr>
        <w:tc>
          <w:tcPr>
            <w:tcW w:w="1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0350D" w:rsidRDefault="00A0350D" w:rsidP="003D42D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Основание разработки муниципальной программы (наименование и номер соответствующего правового акта) </w:t>
            </w:r>
          </w:p>
        </w:tc>
        <w:tc>
          <w:tcPr>
            <w:tcW w:w="7879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0350D" w:rsidRDefault="00A0350D" w:rsidP="003D42DB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Федеральный закон от 06.10.2003 N 131-ФЗ «Об общих принципах организации местного самоуправления в Российской Федерации»</w:t>
            </w:r>
          </w:p>
          <w:p w:rsidR="00A0350D" w:rsidRDefault="00A0350D" w:rsidP="003D42DB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Федеральный закон от 08.11.2007 №257-ФЗ «Об автомобильных дорогах и дорожной деятельности в Российской Федерации и внесении изменений в отдельные законодательные акты Российской Федерации»</w:t>
            </w:r>
          </w:p>
          <w:p w:rsidR="00A0350D" w:rsidRDefault="00A0350D" w:rsidP="003D42DB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Федеральный закон от 10.12.1995 года №196-ФЗ «О безопасности дорожного движения»</w:t>
            </w:r>
          </w:p>
          <w:p w:rsidR="00A0350D" w:rsidRDefault="00A0350D" w:rsidP="003D42DB">
            <w:pPr>
              <w:spacing w:after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Отраслевой дорожный методический документ «Методические рекомендации по ремонту и содержанию автомобильных дорог общего пользования» от 17 марта2004 г. N ОС-28/1270-ис.</w:t>
            </w:r>
          </w:p>
        </w:tc>
      </w:tr>
      <w:tr w:rsidR="00A0350D" w:rsidTr="003D42DB">
        <w:trPr>
          <w:trHeight w:val="400"/>
        </w:trPr>
        <w:tc>
          <w:tcPr>
            <w:tcW w:w="190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0350D" w:rsidRDefault="00A0350D" w:rsidP="003D42D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7879" w:type="dxa"/>
            <w:gridSpan w:val="9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0350D" w:rsidRDefault="00A0350D" w:rsidP="003D42D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Отдел по строительству и архитектуре администрации Новоузенского</w:t>
            </w:r>
          </w:p>
          <w:p w:rsidR="00A0350D" w:rsidRDefault="00A0350D" w:rsidP="003D42D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 муниципального района Саратовской области.</w:t>
            </w:r>
          </w:p>
        </w:tc>
      </w:tr>
      <w:tr w:rsidR="00A0350D" w:rsidTr="003D42DB">
        <w:trPr>
          <w:trHeight w:val="400"/>
        </w:trPr>
        <w:tc>
          <w:tcPr>
            <w:tcW w:w="190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0350D" w:rsidRDefault="00A0350D" w:rsidP="003D42D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Соисполнители муниципальной программы</w:t>
            </w:r>
          </w:p>
        </w:tc>
        <w:tc>
          <w:tcPr>
            <w:tcW w:w="7879" w:type="dxa"/>
            <w:gridSpan w:val="9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0350D" w:rsidRDefault="00A0350D" w:rsidP="003D42DB">
            <w:pPr>
              <w:spacing w:beforeAutospacing="1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-         </w:t>
            </w:r>
          </w:p>
        </w:tc>
      </w:tr>
      <w:tr w:rsidR="00A0350D" w:rsidTr="003D42DB">
        <w:trPr>
          <w:trHeight w:val="400"/>
        </w:trPr>
        <w:tc>
          <w:tcPr>
            <w:tcW w:w="190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0350D" w:rsidRDefault="00A0350D" w:rsidP="003D42D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Участники муниципальной программы</w:t>
            </w:r>
          </w:p>
        </w:tc>
        <w:tc>
          <w:tcPr>
            <w:tcW w:w="7879" w:type="dxa"/>
            <w:gridSpan w:val="9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0350D" w:rsidRDefault="00A0350D" w:rsidP="003D42DB">
            <w:pPr>
              <w:spacing w:after="0" w:line="240" w:lineRule="auto"/>
            </w:pPr>
            <w:r>
              <w:rPr>
                <w:rFonts w:ascii="Times New Roman" w:hAnsi="Times New Roman"/>
              </w:rPr>
              <w:t xml:space="preserve">Отдел транспорта, связи, энергетики, ЖКХ и жилищных отношений </w:t>
            </w:r>
            <w:r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администрации Новоузенского муниципального района Саратовской области.</w:t>
            </w:r>
          </w:p>
          <w:p w:rsidR="00A0350D" w:rsidRDefault="00A0350D" w:rsidP="003D42D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Отдел по управлению имуществом управления экономики и муниципального имущества</w:t>
            </w:r>
            <w:r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 администрации Новоузенского муниципального района Саратовской области</w:t>
            </w:r>
          </w:p>
          <w:p w:rsidR="00A0350D" w:rsidRDefault="00A0350D" w:rsidP="003D42D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МБУ «</w:t>
            </w:r>
            <w:proofErr w:type="spellStart"/>
            <w:r>
              <w:rPr>
                <w:rFonts w:ascii="Times New Roman" w:hAnsi="Times New Roman"/>
              </w:rPr>
              <w:t>БлагоДор</w:t>
            </w:r>
            <w:proofErr w:type="spellEnd"/>
            <w:r>
              <w:rPr>
                <w:rFonts w:ascii="Times New Roman" w:hAnsi="Times New Roman"/>
              </w:rPr>
              <w:t>»</w:t>
            </w:r>
          </w:p>
        </w:tc>
      </w:tr>
      <w:tr w:rsidR="00A0350D" w:rsidTr="003D42DB">
        <w:trPr>
          <w:trHeight w:val="400"/>
        </w:trPr>
        <w:tc>
          <w:tcPr>
            <w:tcW w:w="190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0350D" w:rsidRDefault="00A0350D" w:rsidP="003D42D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Подпрограммы муниципальной программы</w:t>
            </w:r>
          </w:p>
        </w:tc>
        <w:tc>
          <w:tcPr>
            <w:tcW w:w="7879" w:type="dxa"/>
            <w:gridSpan w:val="9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0350D" w:rsidRDefault="00A0350D" w:rsidP="003D42DB">
            <w:pPr>
              <w:tabs>
                <w:tab w:val="left" w:pos="6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Подпрограмма  1 «Ремонт автомобильных дорог местного значения»</w:t>
            </w:r>
          </w:p>
          <w:p w:rsidR="00A0350D" w:rsidRDefault="00A0350D" w:rsidP="003D42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Подпрограмма  2 «Содержание автомобильных дорог местного значения»</w:t>
            </w:r>
          </w:p>
          <w:p w:rsidR="00A0350D" w:rsidRDefault="00A0350D" w:rsidP="003D42D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Подпрограмма  3 «Повышение безопасности дорожного движения»</w:t>
            </w:r>
          </w:p>
          <w:p w:rsidR="00A0350D" w:rsidRDefault="00A0350D" w:rsidP="003D42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A0350D" w:rsidTr="003D42DB">
        <w:trPr>
          <w:trHeight w:val="400"/>
        </w:trPr>
        <w:tc>
          <w:tcPr>
            <w:tcW w:w="190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0350D" w:rsidRDefault="00A0350D" w:rsidP="003D42D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Цели муниципальной программы </w:t>
            </w:r>
          </w:p>
        </w:tc>
        <w:tc>
          <w:tcPr>
            <w:tcW w:w="7879" w:type="dxa"/>
            <w:gridSpan w:val="9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0350D" w:rsidRDefault="00A0350D" w:rsidP="003D4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Основные цели Программы:                                                                               – содействие экономическому росту, укрепление единого экономического пространства, удовлетворение потребности населения  в перевозках по автомобильным дорогам общего пользования на территории Новоузенского муниципального района, улучшение их транспортно-эксплуатационного состояния, повышение безопасности дорожного движения, создание необходимых условий для реализации конституционных прав населения Новоузенского муниципального района</w:t>
            </w:r>
          </w:p>
        </w:tc>
      </w:tr>
      <w:tr w:rsidR="00A0350D" w:rsidTr="003D42DB">
        <w:trPr>
          <w:trHeight w:val="400"/>
        </w:trPr>
        <w:tc>
          <w:tcPr>
            <w:tcW w:w="190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0350D" w:rsidRDefault="00A0350D" w:rsidP="003D42D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Задачи муниципальной программы </w:t>
            </w:r>
          </w:p>
        </w:tc>
        <w:tc>
          <w:tcPr>
            <w:tcW w:w="7879" w:type="dxa"/>
            <w:gridSpan w:val="9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0350D" w:rsidRDefault="00A0350D" w:rsidP="003D4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Основными задачами Программы являются:</w:t>
            </w:r>
          </w:p>
          <w:p w:rsidR="00A0350D" w:rsidRDefault="00A0350D" w:rsidP="003D4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обеспечение сохранности сети автомобильных дорог общего пользования местного значения, приоритетное выполнение на них работ по содержанию и ремонту в целях доведения их транспортно-эксплуатационного состояния до нормативных требований;</w:t>
            </w:r>
          </w:p>
          <w:p w:rsidR="00A0350D" w:rsidRDefault="00A0350D" w:rsidP="003D4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повышение технического уровня существующих автомобильных дорог общего пользования местного значения, увеличение их пропускной способности;</w:t>
            </w:r>
          </w:p>
          <w:p w:rsidR="00A0350D" w:rsidRDefault="00A0350D" w:rsidP="003D4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соединение населенных пунктов дорогами с твердым покрытием, что способствует улучшению транспортных связей; </w:t>
            </w:r>
          </w:p>
          <w:p w:rsidR="00A0350D" w:rsidRDefault="00A0350D" w:rsidP="003D4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повышение безопасности движения автотранспортных потоков за счет увеличения комплекса работ по содержанию автомобильных дорог общего пользования местного значения, устранения очагов аварийности, ликвидации и профилактики возникновения опасных участков на сети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автомобильных дорог;</w:t>
            </w:r>
          </w:p>
          <w:p w:rsidR="00A0350D" w:rsidRDefault="00A0350D" w:rsidP="003D4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повышение уровня доступности транспортных услуг 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сети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автомобильных дорог общего пользования местного значения для населения и хозяйствующих субъектов, а также содействие росту мобильности населения за счет формирования единой сети автомобильных дорог муниципального значения;</w:t>
            </w:r>
          </w:p>
          <w:p w:rsidR="00A0350D" w:rsidRDefault="00A0350D" w:rsidP="003D42D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повышение безопасности дорожного движения за счет профилактических и упреждающих мероприятий, направленных на повышение уровня культуры и знаний участников дорожного движения.</w:t>
            </w:r>
          </w:p>
        </w:tc>
      </w:tr>
      <w:tr w:rsidR="00A0350D" w:rsidTr="003D42DB">
        <w:trPr>
          <w:trHeight w:val="600"/>
        </w:trPr>
        <w:tc>
          <w:tcPr>
            <w:tcW w:w="190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0350D" w:rsidRDefault="00A0350D" w:rsidP="003D42D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Ожидаемые конечные результаты реализации </w:t>
            </w:r>
          </w:p>
          <w:p w:rsidR="00A0350D" w:rsidRDefault="00A0350D" w:rsidP="003D42D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муниципальной программы </w:t>
            </w:r>
          </w:p>
        </w:tc>
        <w:tc>
          <w:tcPr>
            <w:tcW w:w="7879" w:type="dxa"/>
            <w:gridSpan w:val="9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0350D" w:rsidRDefault="00A0350D" w:rsidP="003D42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муниципальной программы «Ремонт, содержание автомобильных дорог местного значения и повышение безопасности дорожного движения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Новоузенском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муниципальном районе на 2024-2026 гг..» позволит решить целый ряд актуальных  проблем.  Предусмотренные Программой  мероприятия позволят: </w:t>
            </w:r>
          </w:p>
          <w:p w:rsidR="00A0350D" w:rsidRDefault="00A0350D" w:rsidP="003D42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приведение автомобильных дорог в нормативное состояние протяженностью 9600 м/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что составляет  5 % от протяженности дорог общего пользования местного значения;</w:t>
            </w:r>
          </w:p>
          <w:p w:rsidR="00A0350D" w:rsidRDefault="00A0350D" w:rsidP="003D42D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4E4F9D">
              <w:rPr>
                <w:rFonts w:ascii="Times New Roman" w:hAnsi="Times New Roman" w:cs="Times New Roman"/>
                <w:sz w:val="24"/>
                <w:szCs w:val="24"/>
              </w:rPr>
              <w:t>снижение уровня аварийности на 10% за счет улучшения состояния автодорог и за счет проведения профилактических и упреждающих мероприятий в области безопасности дорожного движения на 5%.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0350D" w:rsidRDefault="00A0350D" w:rsidP="003D42DB">
            <w:pPr>
              <w:spacing w:after="0" w:line="240" w:lineRule="auto"/>
              <w:rPr>
                <w:highlight w:val="yellow"/>
              </w:rPr>
            </w:pPr>
          </w:p>
        </w:tc>
      </w:tr>
      <w:tr w:rsidR="00A0350D" w:rsidTr="003D42DB">
        <w:trPr>
          <w:trHeight w:val="400"/>
        </w:trPr>
        <w:tc>
          <w:tcPr>
            <w:tcW w:w="190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0350D" w:rsidRDefault="00A0350D" w:rsidP="003D42D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Сроки и этапы реализации  муниципальной программы</w:t>
            </w:r>
          </w:p>
        </w:tc>
        <w:tc>
          <w:tcPr>
            <w:tcW w:w="7879" w:type="dxa"/>
            <w:gridSpan w:val="9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0350D" w:rsidRDefault="00A0350D" w:rsidP="003D42D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Сроки реализации  муниципальной программы 2024-2026 годы.</w:t>
            </w:r>
          </w:p>
          <w:p w:rsidR="00A0350D" w:rsidRDefault="00A0350D" w:rsidP="003D42D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этап – 01.01.2024 -31.12.2024 год </w:t>
            </w:r>
          </w:p>
          <w:p w:rsidR="00A0350D" w:rsidRDefault="00A0350D" w:rsidP="003D42D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этап – 01.01.2025 -31.12.2025 год;</w:t>
            </w:r>
          </w:p>
          <w:p w:rsidR="00A0350D" w:rsidRDefault="00A0350D" w:rsidP="003D42D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этап – 01.01.2026 -31.12.2026 год.</w:t>
            </w:r>
          </w:p>
          <w:p w:rsidR="00A0350D" w:rsidRDefault="00A0350D" w:rsidP="003D42D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0350D" w:rsidTr="003D42DB">
        <w:trPr>
          <w:trHeight w:val="400"/>
        </w:trPr>
        <w:tc>
          <w:tcPr>
            <w:tcW w:w="1901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0350D" w:rsidRDefault="00A0350D" w:rsidP="003D42D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Объемы финансового обеспечения муниципальной программы, в том числе по годам </w:t>
            </w:r>
          </w:p>
        </w:tc>
        <w:tc>
          <w:tcPr>
            <w:tcW w:w="7879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0350D" w:rsidRDefault="00A0350D" w:rsidP="003D42D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(тыс. руб.)</w:t>
            </w:r>
          </w:p>
        </w:tc>
      </w:tr>
      <w:tr w:rsidR="00A0350D" w:rsidTr="003D42DB">
        <w:trPr>
          <w:trHeight w:val="1255"/>
        </w:trPr>
        <w:tc>
          <w:tcPr>
            <w:tcW w:w="190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0350D" w:rsidRDefault="00A0350D" w:rsidP="003D42DB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9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0350D" w:rsidRDefault="00A0350D" w:rsidP="003D42D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w="132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0350D" w:rsidRDefault="00A0350D" w:rsidP="003D42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очередной</w:t>
            </w:r>
          </w:p>
          <w:p w:rsidR="00A0350D" w:rsidRDefault="00A0350D" w:rsidP="003D42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финансовый год</w:t>
            </w:r>
          </w:p>
        </w:tc>
        <w:tc>
          <w:tcPr>
            <w:tcW w:w="122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0350D" w:rsidRDefault="00A0350D" w:rsidP="003D42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первый год</w:t>
            </w:r>
          </w:p>
          <w:p w:rsidR="00A0350D" w:rsidRDefault="00A0350D" w:rsidP="003D42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реализации</w:t>
            </w:r>
          </w:p>
          <w:p w:rsidR="00A0350D" w:rsidRDefault="00A0350D" w:rsidP="003D42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программы</w:t>
            </w:r>
          </w:p>
          <w:p w:rsidR="00A0350D" w:rsidRDefault="00A0350D" w:rsidP="003D42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(2024 г)</w:t>
            </w:r>
          </w:p>
        </w:tc>
        <w:tc>
          <w:tcPr>
            <w:tcW w:w="122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0350D" w:rsidRDefault="00A0350D" w:rsidP="003D42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второй год</w:t>
            </w:r>
          </w:p>
          <w:p w:rsidR="00A0350D" w:rsidRDefault="00A0350D" w:rsidP="003D42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реализации</w:t>
            </w:r>
          </w:p>
          <w:p w:rsidR="00A0350D" w:rsidRDefault="00A0350D" w:rsidP="003D42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программы</w:t>
            </w:r>
          </w:p>
          <w:p w:rsidR="00A0350D" w:rsidRDefault="00A0350D" w:rsidP="003D42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(2025 г)</w:t>
            </w:r>
          </w:p>
        </w:tc>
        <w:tc>
          <w:tcPr>
            <w:tcW w:w="1221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A0350D" w:rsidRDefault="00A0350D" w:rsidP="003D42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третий год</w:t>
            </w:r>
          </w:p>
          <w:p w:rsidR="00A0350D" w:rsidRDefault="00A0350D" w:rsidP="003D42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реализации</w:t>
            </w:r>
          </w:p>
          <w:p w:rsidR="00A0350D" w:rsidRDefault="00A0350D" w:rsidP="003D42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программы</w:t>
            </w:r>
          </w:p>
          <w:p w:rsidR="00A0350D" w:rsidRDefault="00A0350D" w:rsidP="003D42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(2026 г)</w:t>
            </w:r>
          </w:p>
        </w:tc>
        <w:tc>
          <w:tcPr>
            <w:tcW w:w="657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A0350D" w:rsidRDefault="00A0350D" w:rsidP="003D42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58" w:type="dxa"/>
            <w:gridSpan w:val="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A0350D" w:rsidRDefault="00A0350D" w:rsidP="003D42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2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A0350D" w:rsidRDefault="00A0350D" w:rsidP="003D42D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0350D" w:rsidTr="003D42DB">
        <w:trPr>
          <w:trHeight w:val="334"/>
        </w:trPr>
        <w:tc>
          <w:tcPr>
            <w:tcW w:w="190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0350D" w:rsidRDefault="00A0350D" w:rsidP="003D42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итого</w:t>
            </w:r>
          </w:p>
        </w:tc>
        <w:tc>
          <w:tcPr>
            <w:tcW w:w="9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0350D" w:rsidRDefault="00A0350D" w:rsidP="003D42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165209,40</w:t>
            </w:r>
          </w:p>
        </w:tc>
        <w:tc>
          <w:tcPr>
            <w:tcW w:w="132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0350D" w:rsidRDefault="00A0350D" w:rsidP="003D42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51237,3</w:t>
            </w:r>
          </w:p>
        </w:tc>
        <w:tc>
          <w:tcPr>
            <w:tcW w:w="122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0350D" w:rsidRDefault="00A0350D" w:rsidP="003D42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51237,3</w:t>
            </w:r>
          </w:p>
        </w:tc>
        <w:tc>
          <w:tcPr>
            <w:tcW w:w="122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0350D" w:rsidRDefault="00A0350D" w:rsidP="003D42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51857,4</w:t>
            </w:r>
          </w:p>
        </w:tc>
        <w:tc>
          <w:tcPr>
            <w:tcW w:w="1221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A0350D" w:rsidRDefault="00A0350D" w:rsidP="003D42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62114,7</w:t>
            </w:r>
          </w:p>
        </w:tc>
        <w:tc>
          <w:tcPr>
            <w:tcW w:w="657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A0350D" w:rsidRDefault="00A0350D" w:rsidP="003D42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58" w:type="dxa"/>
            <w:gridSpan w:val="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A0350D" w:rsidRDefault="00A0350D" w:rsidP="003D42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2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A0350D" w:rsidRDefault="00A0350D" w:rsidP="003D42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0350D" w:rsidTr="003D42DB">
        <w:tc>
          <w:tcPr>
            <w:tcW w:w="190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0350D" w:rsidRDefault="00A0350D" w:rsidP="003D42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бюджет района</w:t>
            </w:r>
          </w:p>
        </w:tc>
        <w:tc>
          <w:tcPr>
            <w:tcW w:w="9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0350D" w:rsidRDefault="00A0350D" w:rsidP="003D42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165209,40</w:t>
            </w:r>
          </w:p>
        </w:tc>
        <w:tc>
          <w:tcPr>
            <w:tcW w:w="132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0350D" w:rsidRDefault="00A0350D" w:rsidP="003D42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51237,3</w:t>
            </w:r>
          </w:p>
        </w:tc>
        <w:tc>
          <w:tcPr>
            <w:tcW w:w="122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0350D" w:rsidRDefault="00A0350D" w:rsidP="003D42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51237,3</w:t>
            </w:r>
          </w:p>
        </w:tc>
        <w:tc>
          <w:tcPr>
            <w:tcW w:w="122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0350D" w:rsidRDefault="00A0350D" w:rsidP="003D42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51857,4</w:t>
            </w:r>
          </w:p>
        </w:tc>
        <w:tc>
          <w:tcPr>
            <w:tcW w:w="1221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A0350D" w:rsidRDefault="00A0350D" w:rsidP="003D42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62114,7</w:t>
            </w:r>
          </w:p>
        </w:tc>
        <w:tc>
          <w:tcPr>
            <w:tcW w:w="657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A0350D" w:rsidRDefault="00A0350D" w:rsidP="003D42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58" w:type="dxa"/>
            <w:gridSpan w:val="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A0350D" w:rsidRDefault="00A0350D" w:rsidP="003D42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2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A0350D" w:rsidRDefault="00A0350D" w:rsidP="003D42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0350D" w:rsidTr="003D42DB">
        <w:trPr>
          <w:trHeight w:val="400"/>
        </w:trPr>
        <w:tc>
          <w:tcPr>
            <w:tcW w:w="190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0350D" w:rsidRDefault="00A0350D" w:rsidP="003D42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областной бюджет (прогнозно)</w:t>
            </w:r>
          </w:p>
        </w:tc>
        <w:tc>
          <w:tcPr>
            <w:tcW w:w="9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0350D" w:rsidRDefault="00A0350D" w:rsidP="003D42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2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0350D" w:rsidRDefault="00A0350D" w:rsidP="003D42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122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0350D" w:rsidRDefault="00A0350D" w:rsidP="003D42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122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0350D" w:rsidRDefault="00A0350D" w:rsidP="003D42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21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A0350D" w:rsidRDefault="00A0350D" w:rsidP="003D42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57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A0350D" w:rsidRDefault="00A0350D" w:rsidP="003D42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58" w:type="dxa"/>
            <w:gridSpan w:val="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A0350D" w:rsidRDefault="00A0350D" w:rsidP="003D42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2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A0350D" w:rsidRDefault="00A0350D" w:rsidP="003D42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0350D" w:rsidTr="003D42DB">
        <w:trPr>
          <w:trHeight w:val="400"/>
        </w:trPr>
        <w:tc>
          <w:tcPr>
            <w:tcW w:w="190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0350D" w:rsidRDefault="00A0350D" w:rsidP="003D42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внебюджетные источники (прогнозно)</w:t>
            </w:r>
          </w:p>
        </w:tc>
        <w:tc>
          <w:tcPr>
            <w:tcW w:w="9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0350D" w:rsidRDefault="00A0350D" w:rsidP="003D42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32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0350D" w:rsidRDefault="00A0350D" w:rsidP="003D42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2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0350D" w:rsidRDefault="00A0350D" w:rsidP="003D42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2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0350D" w:rsidRDefault="00A0350D" w:rsidP="003D42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21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A0350D" w:rsidRDefault="00A0350D" w:rsidP="003D42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57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A0350D" w:rsidRDefault="00A0350D" w:rsidP="003D42DB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6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50D" w:rsidRDefault="00A0350D" w:rsidP="003D42DB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65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50D" w:rsidRDefault="00A0350D" w:rsidP="003D42DB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</w:tr>
      <w:tr w:rsidR="00A0350D" w:rsidTr="003D42DB">
        <w:trPr>
          <w:trHeight w:val="4091"/>
        </w:trPr>
        <w:tc>
          <w:tcPr>
            <w:tcW w:w="190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0350D" w:rsidRDefault="00A0350D" w:rsidP="003D42D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Целевые показатели муниципальной программы, подпрограммы </w:t>
            </w:r>
          </w:p>
          <w:p w:rsidR="00A0350D" w:rsidRDefault="00A0350D" w:rsidP="003D42D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(индикаторы) </w:t>
            </w:r>
          </w:p>
        </w:tc>
        <w:tc>
          <w:tcPr>
            <w:tcW w:w="7879" w:type="dxa"/>
            <w:gridSpan w:val="9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A0350D" w:rsidRDefault="00A0350D" w:rsidP="003D42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Выполнение комплекса работ по ремонту, содержанию  автомобильных дорог местного значения и повышение безопасности дорожного движения </w:t>
            </w:r>
            <w:proofErr w:type="gramStart"/>
            <w:r>
              <w:rPr>
                <w:rFonts w:ascii="Times New Roman" w:hAnsi="Times New Roman"/>
              </w:rPr>
              <w:t>в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gramStart"/>
            <w:r>
              <w:rPr>
                <w:rFonts w:ascii="Times New Roman" w:hAnsi="Times New Roman"/>
              </w:rPr>
              <w:t>Новоузенском</w:t>
            </w:r>
            <w:proofErr w:type="gramEnd"/>
            <w:r>
              <w:rPr>
                <w:rFonts w:ascii="Times New Roman" w:hAnsi="Times New Roman"/>
              </w:rPr>
              <w:t xml:space="preserve"> муниципальном районе Саратовской области.</w:t>
            </w:r>
          </w:p>
          <w:p w:rsidR="00A0350D" w:rsidRDefault="00A0350D" w:rsidP="003D42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Протяженность автомобильных дорог общего пользования местного значения Новоузенского муниципального района Саратовской области- 462,74 км.</w:t>
            </w:r>
          </w:p>
          <w:p w:rsidR="00A0350D" w:rsidRDefault="00A0350D" w:rsidP="003D42D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Установить искусственное освещение 150 км автодорог местного значения.</w:t>
            </w:r>
          </w:p>
          <w:p w:rsidR="00A0350D" w:rsidRDefault="00A0350D" w:rsidP="003D42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Привести в соответствие 36 пешеходных переходов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борудовать дорожными знаками и освещением)</w:t>
            </w:r>
          </w:p>
          <w:p w:rsidR="00A0350D" w:rsidRDefault="00A0350D" w:rsidP="003D42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Установить необходимые дорожные знаки и искусственные дорожные неровности в соответствии с проектами организации дорожного движения. </w:t>
            </w:r>
          </w:p>
          <w:p w:rsidR="00A0350D" w:rsidRDefault="00A0350D" w:rsidP="003D42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Приобрести и установить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социальную рекламу по безопасности дорожного движения (баннеров, аншлагов, информационных табличек,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штендеров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 вблизи образовательных организаций в количестве 12 штук ежегодно.</w:t>
            </w:r>
          </w:p>
          <w:p w:rsidR="00A0350D" w:rsidRDefault="00A0350D" w:rsidP="003D42DB">
            <w:pPr>
              <w:tabs>
                <w:tab w:val="left" w:pos="6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Подпрограмма  1 «Ремонт автомобильных дорог местного значения</w:t>
            </w:r>
            <w:r>
              <w:rPr>
                <w:rFonts w:ascii="Times New Roman" w:hAnsi="Times New Roman"/>
              </w:rPr>
              <w:t>» - 462,74 км</w:t>
            </w:r>
          </w:p>
          <w:p w:rsidR="00A0350D" w:rsidRDefault="00A0350D" w:rsidP="003D42DB">
            <w:pPr>
              <w:tabs>
                <w:tab w:val="left" w:pos="6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Мероприятие 1 </w:t>
            </w:r>
            <w:r w:rsidR="0086484D">
              <w:rPr>
                <w:rFonts w:ascii="Times New Roman" w:hAnsi="Times New Roman"/>
              </w:rPr>
              <w:t>«</w:t>
            </w:r>
            <w:r>
              <w:rPr>
                <w:rFonts w:ascii="Times New Roman" w:hAnsi="Times New Roman"/>
              </w:rPr>
              <w:t>Капитальный ремонт и  ремонт автомобильных дорог общего пользования местного значения</w:t>
            </w:r>
            <w:r w:rsidR="0086484D">
              <w:rPr>
                <w:rFonts w:ascii="Times New Roman" w:hAnsi="Times New Roman"/>
              </w:rPr>
              <w:t>»</w:t>
            </w:r>
            <w:r>
              <w:rPr>
                <w:rFonts w:ascii="Times New Roman" w:hAnsi="Times New Roman"/>
              </w:rPr>
              <w:t>, в том числе</w:t>
            </w:r>
          </w:p>
          <w:p w:rsidR="00A0350D" w:rsidRDefault="00A0350D" w:rsidP="003D42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-Ремонт автомобильных дорог местного значения</w:t>
            </w:r>
          </w:p>
          <w:p w:rsidR="00A0350D" w:rsidRDefault="00A0350D" w:rsidP="003D42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-Экспертиза сметной документации на ремонт муниципальных автомобильных дорог местного значения общего пользования</w:t>
            </w:r>
          </w:p>
          <w:p w:rsidR="00A0350D" w:rsidRDefault="00A0350D" w:rsidP="003D42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-Проведение строительного контроля при осуществлении ремонта муниципальных автомобильных дорог местного значения общего пользования</w:t>
            </w:r>
          </w:p>
          <w:p w:rsidR="00A0350D" w:rsidRDefault="00A0350D" w:rsidP="003D42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Подпрограмма 2 «Содержание автомобильных дорог местного значения»</w:t>
            </w:r>
          </w:p>
          <w:p w:rsidR="00A0350D" w:rsidRDefault="00A0350D" w:rsidP="003D42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Мероприятие 1 </w:t>
            </w:r>
            <w:r w:rsidR="0086484D">
              <w:rPr>
                <w:rFonts w:ascii="Times New Roman" w:hAnsi="Times New Roman"/>
              </w:rPr>
              <w:t>«</w:t>
            </w:r>
            <w:r>
              <w:rPr>
                <w:rFonts w:ascii="Times New Roman" w:hAnsi="Times New Roman"/>
              </w:rPr>
              <w:t>Зимнее и летнее  содержание автомобильных дорог</w:t>
            </w:r>
            <w:r w:rsidR="0086484D">
              <w:rPr>
                <w:rFonts w:ascii="Times New Roman" w:hAnsi="Times New Roman"/>
              </w:rPr>
              <w:t>»</w:t>
            </w:r>
          </w:p>
          <w:p w:rsidR="00A0350D" w:rsidRDefault="00A0350D" w:rsidP="003D42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Мероприятие 2 </w:t>
            </w:r>
            <w:r w:rsidR="0086484D">
              <w:rPr>
                <w:rFonts w:ascii="Times New Roman" w:hAnsi="Times New Roman"/>
              </w:rPr>
              <w:t>«</w:t>
            </w:r>
            <w:r>
              <w:rPr>
                <w:rFonts w:ascii="Times New Roman" w:hAnsi="Times New Roman"/>
              </w:rPr>
              <w:t>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</w:t>
            </w:r>
            <w:r w:rsidR="0086484D">
              <w:rPr>
                <w:rFonts w:ascii="Times New Roman" w:hAnsi="Times New Roman"/>
              </w:rPr>
              <w:t>»</w:t>
            </w:r>
            <w:r>
              <w:rPr>
                <w:rFonts w:ascii="Times New Roman" w:hAnsi="Times New Roman"/>
              </w:rPr>
              <w:t xml:space="preserve">, в том числе </w:t>
            </w:r>
          </w:p>
          <w:p w:rsidR="00A0350D" w:rsidRDefault="00A0350D" w:rsidP="003D42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</w:pPr>
            <w:r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Паспортизация муниципальных дорог местного значения общего пользования.</w:t>
            </w:r>
          </w:p>
          <w:p w:rsidR="00A0350D" w:rsidRDefault="00A0350D" w:rsidP="003D42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Подпрограмма 3 «Повышение безопасности дорожного движения</w:t>
            </w:r>
            <w:r>
              <w:rPr>
                <w:rFonts w:ascii="Times New Roman" w:hAnsi="Times New Roman"/>
              </w:rPr>
              <w:t xml:space="preserve">», в том числе </w:t>
            </w:r>
            <w:r>
              <w:rPr>
                <w:rFonts w:ascii="Times New Roman" w:hAnsi="Times New Roman" w:cs="Times New Roman"/>
              </w:rPr>
              <w:t xml:space="preserve"> - - Приобретение светодиодных светильников уличного освещения и других </w:t>
            </w:r>
            <w:proofErr w:type="gramStart"/>
            <w:r>
              <w:rPr>
                <w:rFonts w:ascii="Times New Roman" w:hAnsi="Times New Roman" w:cs="Times New Roman"/>
              </w:rPr>
              <w:t>материалов</w:t>
            </w:r>
            <w:proofErr w:type="gramEnd"/>
            <w:r>
              <w:rPr>
                <w:rFonts w:ascii="Times New Roman" w:hAnsi="Times New Roman" w:cs="Times New Roman"/>
              </w:rPr>
              <w:t xml:space="preserve"> необходимых для организации уличного освещения</w:t>
            </w:r>
          </w:p>
          <w:p w:rsidR="00A0350D" w:rsidRDefault="00A0350D" w:rsidP="003D42D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Приобретение дорожных знаков, искусственных неровностей и другого оборудования необходимого для обеспечения безопасности дорожного движения</w:t>
            </w:r>
          </w:p>
          <w:p w:rsidR="00A0350D" w:rsidRDefault="00A0350D" w:rsidP="003D42D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 Приобретение социальной рекламы по безопасности дорожного движения (баннеров, аншлагов, информационных табличек, </w:t>
            </w:r>
            <w:proofErr w:type="spellStart"/>
            <w:r>
              <w:rPr>
                <w:rFonts w:ascii="Times New Roman" w:hAnsi="Times New Roman" w:cs="Times New Roman"/>
              </w:rPr>
              <w:t>штендеров</w:t>
            </w:r>
            <w:proofErr w:type="spellEnd"/>
            <w:r>
              <w:rPr>
                <w:rFonts w:ascii="Times New Roman" w:hAnsi="Times New Roman" w:cs="Times New Roman"/>
              </w:rPr>
              <w:t>) вблизи образовательных организаций</w:t>
            </w:r>
          </w:p>
          <w:p w:rsidR="00A0350D" w:rsidRDefault="00A0350D" w:rsidP="003D42DB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Сведения о целевых показателях (индикаторах) муниципальной программы указываются  </w:t>
            </w:r>
            <w:proofErr w:type="gramStart"/>
            <w:r>
              <w:rPr>
                <w:rFonts w:ascii="Times New Roman" w:hAnsi="Times New Roman"/>
              </w:rPr>
              <w:t>согласно приложения</w:t>
            </w:r>
            <w:proofErr w:type="gramEnd"/>
            <w:r>
              <w:rPr>
                <w:rFonts w:ascii="Times New Roman" w:hAnsi="Times New Roman"/>
              </w:rPr>
              <w:t xml:space="preserve"> № 1 к муниципальной программе.</w:t>
            </w:r>
          </w:p>
          <w:p w:rsidR="00A0350D" w:rsidRDefault="00A0350D" w:rsidP="003D42D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A0350D" w:rsidRDefault="00A0350D" w:rsidP="003D42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:rsidR="009D28E4" w:rsidRDefault="00C13125"/>
    <w:sectPr w:rsidR="009D28E4" w:rsidSect="00D543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0350D"/>
    <w:rsid w:val="00254D47"/>
    <w:rsid w:val="0086484D"/>
    <w:rsid w:val="00A0350D"/>
    <w:rsid w:val="00A30E45"/>
    <w:rsid w:val="00B05E18"/>
    <w:rsid w:val="00C13125"/>
    <w:rsid w:val="00D543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50D"/>
    <w:pPr>
      <w:suppressAutoHyphens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qFormat/>
    <w:rsid w:val="00A0350D"/>
    <w:pPr>
      <w:widowControl w:val="0"/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1103</Words>
  <Characters>6293</Characters>
  <Application>Microsoft Office Word</Application>
  <DocSecurity>0</DocSecurity>
  <Lines>52</Lines>
  <Paragraphs>14</Paragraphs>
  <ScaleCrop>false</ScaleCrop>
  <Company>Reanimator Extreme Edition</Company>
  <LinksUpToDate>false</LinksUpToDate>
  <CharactersWithSpaces>7382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LomovcevaUG</dc:creator>
  <cp:lastModifiedBy>LomovcevaUG</cp:lastModifiedBy>
  <cp:revision>3</cp:revision>
  <cp:lastPrinted>2023-11-19T07:49:00Z</cp:lastPrinted>
  <dcterms:created xsi:type="dcterms:W3CDTF">2023-11-14T08:00:00Z</dcterms:created>
  <dcterms:modified xsi:type="dcterms:W3CDTF">2023-11-19T07:50:00Z</dcterms:modified>
</cp:coreProperties>
</file>