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99AB5" w14:textId="77777777" w:rsidR="00D43F1F" w:rsidRDefault="00D43F1F" w:rsidP="00D43F1F">
      <w:pPr>
        <w:ind w:left="5669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1 к решению Собрания Новоузенского муниципального района от 19 декабря 2024 года № 802 (с изменениями от 27.12.2024 №813, от 30.01.2025 № 815, от 31.03.2025 № 846)</w:t>
      </w:r>
    </w:p>
    <w:p w14:paraId="4C90C408" w14:textId="77777777" w:rsidR="00D43F1F" w:rsidRDefault="00D43F1F" w:rsidP="00D43F1F">
      <w:pPr>
        <w:spacing w:line="240" w:lineRule="auto"/>
        <w:jc w:val="center"/>
        <w:rPr>
          <w:rFonts w:ascii="Tempora LGC Uni" w:hAnsi="Tempora LGC Uni"/>
          <w:b/>
          <w:bCs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 xml:space="preserve">Безвозмездные поступления в бюджет Новоузенского муниципального района на 2025 год и на плановый период 2026 и 2027 годов </w:t>
      </w:r>
    </w:p>
    <w:p w14:paraId="68BD3C2C" w14:textId="77777777" w:rsidR="00D43F1F" w:rsidRDefault="00D43F1F" w:rsidP="00D43F1F">
      <w:pPr>
        <w:spacing w:line="240" w:lineRule="auto"/>
        <w:jc w:val="right"/>
        <w:rPr>
          <w:rFonts w:ascii="Tempora LGC Uni" w:hAnsi="Tempora LGC Uni"/>
          <w:b/>
          <w:bCs/>
          <w:sz w:val="28"/>
          <w:szCs w:val="28"/>
        </w:rPr>
      </w:pPr>
      <w:proofErr w:type="spellStart"/>
      <w:r>
        <w:rPr>
          <w:rFonts w:ascii="Tempora LGC Uni" w:hAnsi="Tempora LGC Uni"/>
          <w:b/>
          <w:bCs/>
          <w:sz w:val="28"/>
          <w:szCs w:val="28"/>
        </w:rPr>
        <w:t>Тыс.руб</w:t>
      </w:r>
      <w:proofErr w:type="spellEnd"/>
      <w:r>
        <w:rPr>
          <w:rFonts w:ascii="Tempora LGC Uni" w:hAnsi="Tempora LGC Uni"/>
          <w:b/>
          <w:bCs/>
          <w:sz w:val="28"/>
          <w:szCs w:val="28"/>
        </w:rPr>
        <w:t>.</w:t>
      </w:r>
    </w:p>
    <w:p w14:paraId="3EBA58F3" w14:textId="77777777" w:rsidR="00D43F1F" w:rsidRDefault="00D43F1F" w:rsidP="00D43F1F">
      <w:pPr>
        <w:jc w:val="right"/>
      </w:pPr>
      <w:r>
        <w:t xml:space="preserve"> 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313"/>
        <w:gridCol w:w="3388"/>
        <w:gridCol w:w="1259"/>
        <w:gridCol w:w="1208"/>
        <w:gridCol w:w="1095"/>
      </w:tblGrid>
      <w:tr w:rsidR="00D43F1F" w14:paraId="6C3539C3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32A83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Код бюджетной классификации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29AF6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FB220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2025 год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1388A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2026 год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2C17A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2027 год</w:t>
            </w:r>
          </w:p>
        </w:tc>
      </w:tr>
      <w:tr w:rsidR="00D43F1F" w14:paraId="6C1026DD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5E2E1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DA117" w14:textId="77777777" w:rsidR="00D43F1F" w:rsidRDefault="00D43F1F" w:rsidP="00EB581A">
            <w:pPr>
              <w:spacing w:after="0" w:line="57" w:lineRule="atLeast"/>
              <w:rPr>
                <w:color w:val="000000" w:themeColor="text1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9B08C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69F63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D591B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D43F1F" w14:paraId="25B5FC33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FE61E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2"/>
              </w:rPr>
              <w:t>1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BF439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2"/>
              </w:rPr>
              <w:t>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51B0D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2"/>
              </w:rPr>
              <w:t>3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BB4BD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2"/>
              </w:rPr>
              <w:t>4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18988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2"/>
              </w:rPr>
              <w:t>5</w:t>
            </w:r>
          </w:p>
        </w:tc>
      </w:tr>
      <w:tr w:rsidR="00D43F1F" w14:paraId="75B389D6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9098B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000 202 00000 00 0000 000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0FEB3D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089E2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787 743,5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66D5B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660 305,4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E161F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808 409,3 </w:t>
            </w:r>
          </w:p>
        </w:tc>
      </w:tr>
      <w:tr w:rsidR="00D43F1F" w14:paraId="7248FA0A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BCA23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4649B3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в том числе: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63F94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1EBA7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A4C2B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D43F1F" w14:paraId="25F7A804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D4B77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000 202 10000 00 0000 150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34FB8F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Дотации бюджетам бюджетной системы Российской Федерации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36303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246 381,0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A1732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220 692,3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8C058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233 766,0 </w:t>
            </w:r>
          </w:p>
        </w:tc>
      </w:tr>
      <w:tr w:rsidR="00D43F1F" w14:paraId="1A40D1B2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57633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000 2 02 15001 00 0000 150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C446B6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Дотации на выравнивание бюджетной обеспеченности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99932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246 381,0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6EE5A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220 692,3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2CEB5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233 766,0 </w:t>
            </w:r>
          </w:p>
        </w:tc>
      </w:tr>
      <w:tr w:rsidR="00D43F1F" w14:paraId="550FD26A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94845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000 2 02 15001 05 0000 150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165828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0CF40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246 381,0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B801F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220 692,3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F161A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233 766,0 </w:t>
            </w:r>
          </w:p>
        </w:tc>
      </w:tr>
      <w:tr w:rsidR="00D43F1F" w14:paraId="5BF07FEE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806B8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000 2 02 20000 00 0000 150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F6B55B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Субсидии бюджетам бюджетной системы Российской Федерации (межбюджетные субсидии), в том числе: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84F34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81 653,5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3745A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11 470,8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38135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145 438,0 </w:t>
            </w:r>
          </w:p>
        </w:tc>
      </w:tr>
      <w:tr w:rsidR="00D43F1F" w14:paraId="6FEC9FF3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8B7B6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000 202 25304 05 0000150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5C8A53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</w:t>
            </w:r>
            <w:r>
              <w:rPr>
                <w:rFonts w:ascii="Times New Roman" w:eastAsia="Times New Roman" w:hAnsi="Times New Roman"/>
                <w:color w:val="000000" w:themeColor="text1"/>
              </w:rPr>
              <w:br/>
              <w:t>образовательных организациях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35762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13 082,8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C4482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11 470,8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D1D5E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10 973,2 </w:t>
            </w:r>
          </w:p>
        </w:tc>
      </w:tr>
      <w:tr w:rsidR="00D43F1F" w14:paraId="06945F81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11068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000 202 25467 05 0000150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9F4B9D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Субсидии бюджетам муниципальных районов области на обеспечение развития и укрепления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материальнотехнической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базы домов культуры в населенных пунктах с числом жителей до 50 тысяч человек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473BD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2 838,8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91238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CDDC3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</w:tr>
      <w:tr w:rsidR="00D43F1F" w14:paraId="2955A41E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08D4B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000 202 25497 05 0000 150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D916EA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0F057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177,4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1193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BF151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</w:tr>
      <w:tr w:rsidR="00D43F1F" w14:paraId="19CFBE2E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5D7C2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000 202 25519 05 0000 150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B3048C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Субсидии бюджетам муниципальных районов области на государственную поддержку отрасли культуры: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224E3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268,8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DCA85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F10AE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</w:tr>
      <w:tr w:rsidR="00D43F1F" w14:paraId="1751989D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FA275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C841BD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на государственную поддержку лучших сельских учреждений культуры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EC455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112,3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EAE19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9B7EB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</w:tr>
      <w:tr w:rsidR="00D43F1F" w14:paraId="636E20A4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86B05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0E6A32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на государственную поддержку лучших работников сельских учреждений культуры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CCFAB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56,2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77BE2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85FBF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</w:tr>
      <w:tr w:rsidR="00D43F1F" w14:paraId="726CE358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70FF8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5C4F25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 на комплектование книжных фондов </w:t>
            </w:r>
            <w:r>
              <w:rPr>
                <w:rFonts w:ascii="Times New Roman" w:eastAsia="Times New Roman" w:hAnsi="Times New Roman"/>
                <w:color w:val="000000" w:themeColor="text1"/>
              </w:rPr>
              <w:br/>
              <w:t>муниципальных общедоступных библиотек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5252C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100,3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FBD96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8EA99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</w:tr>
      <w:tr w:rsidR="00D43F1F" w14:paraId="27CEFD05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A9929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000 202 25559 05 0000 150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B28CD6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Субсидии бюджетам муниципальных районов на оснащение предметных кабинетов общеобразовательных организаций оборудованием, средствами обучения и воспитания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1F0DF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1 119,5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249B1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1EB5B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</w:tr>
      <w:tr w:rsidR="00D43F1F" w14:paraId="2A0605D9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D5F10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000 202 25750 05 0000 150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C4D622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Субсидии бюджетам муниципальных районов области на модернизацию школьных систем образования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7B0B6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33891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DF5A7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134 464,8 </w:t>
            </w:r>
          </w:p>
        </w:tc>
      </w:tr>
      <w:tr w:rsidR="00D43F1F" w14:paraId="7C79B8ED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B2B2D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000 202 29900 05 0000 150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5432EA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Субсидии бюджетам муниципальных районов из местных бюджетов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2257A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15 782,0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4BDCA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1F3FC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</w:tr>
      <w:tr w:rsidR="00D43F1F" w14:paraId="1AF81B12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846A5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000 2 02 29999 00 0000 150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7B0D2C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Прочие субсидии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513AB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48 384,3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07A4A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0,0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02353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0,0 </w:t>
            </w:r>
          </w:p>
        </w:tc>
      </w:tr>
      <w:tr w:rsidR="00D43F1F" w14:paraId="536AF9B5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33504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000 2 02 29999 05 0078 150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85AC20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Cубсидии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бюджетам муниципальных районов области на 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92104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44 636,1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464AD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732F7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D43F1F" w14:paraId="1C488902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A75A3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000 202 29999 05 0086 150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7FC2BC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Субсидии бюджетам муниципальных районов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E7BF1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2 500,0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597A0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6D57B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</w:tr>
      <w:tr w:rsidR="00D43F1F" w14:paraId="2A18B34C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CC37B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A41089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i/>
                <w:color w:val="000000" w:themeColor="text1"/>
              </w:rPr>
              <w:t>дошкольных образовательных организациях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B4338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1 000,0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E80F4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5E0A9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D43F1F" w14:paraId="70B9248C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346D9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E1BD4F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i/>
                <w:color w:val="000000" w:themeColor="text1"/>
              </w:rPr>
              <w:t>общеобразовательных организациях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86EAC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1 000,0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A7055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46164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D43F1F" w14:paraId="5EE289F6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C0C4B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304F6C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i/>
                <w:color w:val="000000" w:themeColor="text1"/>
              </w:rPr>
              <w:t>учреждениях дополнительного образования детей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3A238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500,0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34330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58A97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D43F1F" w14:paraId="1D7B5A7B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38AAB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000 202 29999 05 0126 150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7B95F7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Субсидий бюджетам муниципальных районов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50864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500,0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F87C4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86730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D43F1F" w14:paraId="731235C3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AE372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000 202 29999 05 0128 150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04602E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Субсидии бюджетам муниципальных районов области на достижение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AC7C2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748,2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E51D7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68251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D43F1F" w14:paraId="0B78598A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57FF7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000 2 02 30000 00 0000 150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ADF9B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Субвенции бюджетам бюджетной системы Российской Федерации, в том числе: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0EB9D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424 153,8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BC99E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420 220,3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2753B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421 213,8 </w:t>
            </w:r>
          </w:p>
        </w:tc>
      </w:tr>
      <w:tr w:rsidR="00D43F1F" w14:paraId="10A664ED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FB569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000 2 02 30024 00 0000 150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AF526A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97B1B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394 144,1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4A967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390 028,3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3B227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390 812,4 </w:t>
            </w:r>
          </w:p>
        </w:tc>
      </w:tr>
      <w:tr w:rsidR="00D43F1F" w14:paraId="1282F6E6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A9B02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000 2 02 30024 05 0001 150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997D6F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DDFC5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280 152,9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E573D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275 955,9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5B4B9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276 644,0 </w:t>
            </w:r>
          </w:p>
        </w:tc>
      </w:tr>
      <w:tr w:rsidR="00D43F1F" w14:paraId="5669681C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6994A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000 2 02 30024 05 0003 150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738D84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8CE6E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544,3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424C1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544,3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2F54E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544,3 </w:t>
            </w:r>
          </w:p>
        </w:tc>
      </w:tr>
      <w:tr w:rsidR="00D43F1F" w14:paraId="05A7E75C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BCB8C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000 2 02 30024 05 0004 150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4C7760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бюджетам муниципальных районов области на осуществление органами местного самоуправления отдельных государственных полномочий по санкционированию финансовыми органами </w:t>
            </w: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C7C96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 xml:space="preserve">2 177,2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450BF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2 177,2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A8974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2 177,2 </w:t>
            </w:r>
          </w:p>
        </w:tc>
      </w:tr>
      <w:tr w:rsidR="00D43F1F" w14:paraId="52B55BEF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35B16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000 2 02 30024 05 0007 150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AA2A58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Субвенции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73328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1 751,3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2606C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1 824,6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9CF60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1 903,7 </w:t>
            </w:r>
          </w:p>
        </w:tc>
      </w:tr>
      <w:tr w:rsidR="00D43F1F" w14:paraId="1AFF5837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4B34C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000 2 02 30024 05 0008 150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AF2B6B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1ACA4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544,3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90AAF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544,3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BC632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544,3 </w:t>
            </w:r>
          </w:p>
        </w:tc>
      </w:tr>
      <w:tr w:rsidR="00D43F1F" w14:paraId="251F7DC5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7E69C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000 2 02 30024 05 0009 150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86C416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D82E5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1 088,6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34B42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1 088,6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AE210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1 088,6 </w:t>
            </w:r>
          </w:p>
        </w:tc>
      </w:tr>
      <w:tr w:rsidR="00D43F1F" w14:paraId="6A77EA2B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8C602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000 2 02 30024 05 0012 150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411397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и расходы по оплате услуг почтовой связи и банковских услуг, оказываемых банками, по выплате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97208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211,0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85F38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217,8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9B7AA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225,0 </w:t>
            </w:r>
          </w:p>
        </w:tc>
      </w:tr>
      <w:tr w:rsidR="00D43F1F" w14:paraId="18B3BE08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F65AA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000 2 02 30024 05 0014 150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CBEFC5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бюджетам муниципальных районов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A1735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3 568,6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92066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3 568,6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CC238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3 568,6 </w:t>
            </w:r>
          </w:p>
        </w:tc>
      </w:tr>
      <w:tr w:rsidR="00D43F1F" w14:paraId="3FC3C0E2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DEAA9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000 2 02 30024 05 0027 150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70203F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бюджетам муниципальных районов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</w:t>
            </w: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основного общего и среднего общего образования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1FC56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 xml:space="preserve">5 303,3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A34DA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5 303,3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A5F37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5 303,3 </w:t>
            </w:r>
          </w:p>
        </w:tc>
      </w:tr>
      <w:tr w:rsidR="00D43F1F" w14:paraId="57FF155E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B7A43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000 2 02 30024 05 0045 150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1E4637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Субвенции бюджетам муниципальных районов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878B5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239,4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B9197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239,4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D45E4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239,4 </w:t>
            </w:r>
          </w:p>
        </w:tc>
      </w:tr>
      <w:tr w:rsidR="00D43F1F" w14:paraId="22276588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3934F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000 2 02 30024 05 0028 150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972794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бюджетам муниципальных районов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5FF35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66,8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C4EB3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66,8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3F695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66,8 </w:t>
            </w:r>
          </w:p>
        </w:tc>
      </w:tr>
      <w:tr w:rsidR="00D43F1F" w14:paraId="56AC243A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EDD1C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000 2 02 30024 05 0029 150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2558AF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7FF6D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253,9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EC7DF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262,9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69699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272,6 </w:t>
            </w:r>
          </w:p>
        </w:tc>
      </w:tr>
      <w:tr w:rsidR="00D43F1F" w14:paraId="3F410B5E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6AB33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000 2 02 30024 05 0037 150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128D1C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бюджетам муниципальных районов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C2CE3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97 705,3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2BF68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97 697,4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5C26F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97 697,4 </w:t>
            </w:r>
          </w:p>
        </w:tc>
      </w:tr>
      <w:tr w:rsidR="00D43F1F" w14:paraId="1DBC23E0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DF67B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000 2 02 30024 05 0043 150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C5A4A6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A5796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537,2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EE2D2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537,2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05726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537,2 </w:t>
            </w:r>
          </w:p>
        </w:tc>
      </w:tr>
      <w:tr w:rsidR="00D43F1F" w14:paraId="385218A5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8FE66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000 202 35120 05 0000 150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046779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Субвенции бюджетам муниципальных районов области на осуществление полномочий по составлению (изменению) списков кандидатов в присяжные заседатели федеральных судов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</w:rPr>
              <w:t>об-щей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юрисдикции в Российской Федерации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24D53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5,7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D1DC1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34,9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B3C38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10,1 </w:t>
            </w:r>
          </w:p>
        </w:tc>
      </w:tr>
      <w:tr w:rsidR="00D43F1F" w14:paraId="5D2C14A5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845C9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000 2 02 35303 05 0000 150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EA13AD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19DA8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30 004,0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9E649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30 157,1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45776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30 391,3 </w:t>
            </w:r>
          </w:p>
        </w:tc>
      </w:tr>
      <w:tr w:rsidR="00D43F1F" w14:paraId="47E9759E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0E26B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000 2 02 40000 00 0000 150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9B12F7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Иные межбюджетные трансферты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35D60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35 555,2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22F4E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7 922,0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D6786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7 991,5 </w:t>
            </w:r>
          </w:p>
        </w:tc>
      </w:tr>
      <w:tr w:rsidR="00D43F1F" w14:paraId="12EA3FDD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204A4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000 2 02 40014 05 0000 150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88E409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13304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500,0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F0322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811A9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D43F1F" w14:paraId="62AD419B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0AEFE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000 2 02 49999 05 0145 150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661879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Иные межбюджетные трансферты бюджетам муниципальных районов области на 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организациях: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59765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19 427,0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DFBCC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18F8E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</w:tr>
      <w:tr w:rsidR="00D43F1F" w14:paraId="62A0B9EA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ABD70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023B45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 части расходов на оплату труда с начислениями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887C8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18 707,0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DC298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F313C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</w:tr>
      <w:tr w:rsidR="00D43F1F" w14:paraId="1361FAF0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92E3C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3F80AD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за исключением расходов на оплату труда с начислениями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82E43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720,0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389C5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924B4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</w:tr>
      <w:tr w:rsidR="00D43F1F" w14:paraId="3440B55F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49218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000 2 02 49999 05 0146 150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C57271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Иные межбюджетные трансферты бюджетам муниципальных районов области на финансовое обеспечение цифровой образовательной среды в общеобразовательных организациях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43D14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156,6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814EA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7172C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</w:tr>
      <w:tr w:rsidR="00D43F1F" w14:paraId="7DD28881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AD4CE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000 2 02 45050 05 0000 150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42ADC3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Иные межбюджетные трансферты, передаваемые в бюджеты муниципальных районов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РФ,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10442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1 081,2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D1978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1 081,2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6BAA2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1 081,2 </w:t>
            </w:r>
          </w:p>
        </w:tc>
      </w:tr>
      <w:tr w:rsidR="00D43F1F" w14:paraId="3D165FB9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BAAC9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000 2 02 45179 05 0000 150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63A67A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Межбюджетные трансферты, передаваемые бюджетам муниципальных районов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67EC5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1 996,0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A2D7F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2 026,2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04A7C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2 062,9 </w:t>
            </w:r>
          </w:p>
        </w:tc>
      </w:tr>
      <w:tr w:rsidR="00D43F1F" w14:paraId="60B4FCFF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30C88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lastRenderedPageBreak/>
              <w:t>000 2 02 49999 05 0000 150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E48C74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D302E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12 394,4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E4015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4 814,6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D4AA1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 xml:space="preserve">4 847,4 </w:t>
            </w:r>
          </w:p>
        </w:tc>
      </w:tr>
      <w:tr w:rsidR="00D43F1F" w14:paraId="5FE252B2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A9BE1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000 2 02 49999 05 0015 150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1AC707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22B8A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891,4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D185D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891,4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C695A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891,4</w:t>
            </w:r>
          </w:p>
        </w:tc>
      </w:tr>
      <w:tr w:rsidR="00D43F1F" w14:paraId="60505485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B6EED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000 2 02 49999 05 0067 150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2B4207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0EEC4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4 976,0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4C871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A7ED4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0,0 </w:t>
            </w:r>
          </w:p>
        </w:tc>
      </w:tr>
      <w:tr w:rsidR="00D43F1F" w14:paraId="5C4703BE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7536D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D83FA8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дошкольных образовательных организациях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EFFAD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935,0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35C34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4EDE4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D43F1F" w14:paraId="4AAB2881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7678B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FBF8F8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общеобразовательных организациях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B01C9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2 775,0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03EA2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F92AF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D43F1F" w14:paraId="66801E74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DAA0B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B11EEC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учреждениях дополнительного образования детей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BFCAF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1 266,0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97ADA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AB64A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D43F1F" w14:paraId="436D68C0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D45B8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000 2 02 49999 05 0070 150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088E2A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Иные межбюджетные трансферты бюджетам муниципальных районов области на 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2D7CB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500,0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D6E39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A54A1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D43F1F" w14:paraId="527471F7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8536F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000 2 02 49999 05 0106 150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85A050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Межбюджетные трансферты, передаваемые бюджетам муниципальных районов области на оказание содействия органам местного самоуправления в организации деятельности по военно-патриотическому воспитанию граждан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418D9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634,4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9F302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C53B6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D43F1F" w14:paraId="0D0B21D1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4EC84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000 2 02 49999 05 0110 150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327159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Межбюджетные трансферты бюджетам муниципальных районов на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344AB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500,0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E05B9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E6D7C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D43F1F" w14:paraId="4296430F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CF463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000 2 02 49999 05 0117 150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D87347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Межбюджетные трансферты, передаваемые бюджетам муниципальных районов на 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B2144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1 000,0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80990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3CDAD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D43F1F" w14:paraId="39540762" w14:textId="77777777" w:rsidTr="00EB581A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76ECB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000 2 02 49999 05 0119 150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821B24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Межбюджетные трансферты, передаваемые бюджетам муниципальных районов области на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81329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3 102,6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3F8FD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3 102,6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3EDBC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3 102,6 </w:t>
            </w:r>
          </w:p>
        </w:tc>
      </w:tr>
      <w:tr w:rsidR="00D43F1F" w14:paraId="46D391B3" w14:textId="77777777" w:rsidTr="00EB581A">
        <w:trPr>
          <w:trHeight w:val="2357"/>
        </w:trPr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C1C62" w14:textId="77777777" w:rsidR="00D43F1F" w:rsidRDefault="00D43F1F" w:rsidP="00EB581A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000 2 02 49999 05 0131 150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C9B703" w14:textId="77777777" w:rsidR="00D43F1F" w:rsidRDefault="00D43F1F" w:rsidP="00EB581A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Межбюджетные трансферты, передаваемые бюджетам муниципальных районов области на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EDF01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790,0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E1F4D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820,6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3A311" w14:textId="77777777" w:rsidR="00D43F1F" w:rsidRDefault="00D43F1F" w:rsidP="00EB581A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853,4 </w:t>
            </w:r>
          </w:p>
        </w:tc>
      </w:tr>
    </w:tbl>
    <w:p w14:paraId="3D8967A7" w14:textId="77777777" w:rsidR="00D43F1F" w:rsidRDefault="00D43F1F" w:rsidP="00D43F1F">
      <w:pPr>
        <w:jc w:val="right"/>
        <w:rPr>
          <w:b/>
          <w:bCs/>
          <w:color w:val="000000"/>
        </w:rPr>
      </w:pPr>
    </w:p>
    <w:p w14:paraId="5B5A5386" w14:textId="77777777" w:rsidR="00D43F1F" w:rsidRDefault="00D43F1F" w:rsidP="00D43F1F">
      <w:pPr>
        <w:sectPr w:rsidR="00D43F1F">
          <w:pgSz w:w="11906" w:h="16838"/>
          <w:pgMar w:top="567" w:right="850" w:bottom="567" w:left="1701" w:header="0" w:footer="0" w:gutter="0"/>
          <w:cols w:space="1701"/>
          <w:docGrid w:linePitch="360"/>
        </w:sectPr>
      </w:pPr>
    </w:p>
    <w:p w14:paraId="33431E10" w14:textId="77777777" w:rsidR="00404369" w:rsidRDefault="00404369"/>
    <w:sectPr w:rsidR="00404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F1F"/>
    <w:rsid w:val="00404369"/>
    <w:rsid w:val="00B27C42"/>
    <w:rsid w:val="00CD267A"/>
    <w:rsid w:val="00D21BE9"/>
    <w:rsid w:val="00D4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A4931"/>
  <w15:chartTrackingRefBased/>
  <w15:docId w15:val="{7322D35F-AFE1-459A-9C14-E782E104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F1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D43F1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2057</Words>
  <Characters>11729</Characters>
  <Application>Microsoft Office Word</Application>
  <DocSecurity>0</DocSecurity>
  <Lines>97</Lines>
  <Paragraphs>27</Paragraphs>
  <ScaleCrop>false</ScaleCrop>
  <Company/>
  <LinksUpToDate>false</LinksUpToDate>
  <CharactersWithSpaces>13759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2025-04-10T10:31:00Z</dcterms:created>
  <dcterms:modified xsi:type="dcterms:W3CDTF">2025-04-10T10:32:00Z</dcterms:modified>
</cp:coreProperties>
</file>